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7E54" w14:textId="0154CE23" w:rsidR="002F75FB" w:rsidRPr="00A04533" w:rsidRDefault="00941753" w:rsidP="00A04533">
      <w:pPr>
        <w:spacing w:before="240" w:after="240" w:line="300" w:lineRule="auto"/>
        <w:jc w:val="both"/>
        <w:rPr>
          <w:rFonts w:asciiTheme="minorHAnsi" w:hAnsiTheme="minorHAnsi" w:cstheme="minorHAnsi"/>
          <w:b/>
          <w:bCs/>
          <w:sz w:val="24"/>
          <w:szCs w:val="24"/>
        </w:rPr>
      </w:pPr>
      <w:r w:rsidRPr="00A04533">
        <w:rPr>
          <w:rFonts w:asciiTheme="minorHAnsi" w:hAnsiTheme="minorHAnsi" w:cstheme="minorHAnsi"/>
          <w:b/>
          <w:bCs/>
          <w:sz w:val="24"/>
          <w:szCs w:val="24"/>
          <w:u w:val="single"/>
        </w:rPr>
        <w:t>Hinweise</w:t>
      </w:r>
      <w:r w:rsidRPr="00A04533">
        <w:rPr>
          <w:rFonts w:asciiTheme="minorHAnsi" w:hAnsiTheme="minorHAnsi" w:cstheme="minorHAnsi"/>
          <w:b/>
          <w:bCs/>
          <w:sz w:val="24"/>
          <w:szCs w:val="24"/>
        </w:rPr>
        <w:t>:</w:t>
      </w:r>
    </w:p>
    <w:p w14:paraId="56A0761F" w14:textId="77777777" w:rsidR="00A04533" w:rsidRDefault="0082516F" w:rsidP="00A04533">
      <w:pPr>
        <w:spacing w:before="240" w:after="240" w:line="300" w:lineRule="auto"/>
        <w:contextualSpacing/>
        <w:jc w:val="both"/>
        <w:rPr>
          <w:rFonts w:asciiTheme="minorHAnsi" w:hAnsiTheme="minorHAnsi" w:cstheme="minorHAnsi"/>
          <w:sz w:val="24"/>
          <w:szCs w:val="24"/>
        </w:rPr>
      </w:pPr>
      <w:r w:rsidRPr="00A04533">
        <w:rPr>
          <w:rFonts w:asciiTheme="minorHAnsi" w:hAnsiTheme="minorHAnsi" w:cstheme="minorHAnsi"/>
          <w:sz w:val="24"/>
          <w:szCs w:val="24"/>
          <w:highlight w:val="lightGray"/>
        </w:rPr>
        <w:t>Die im Text grau hinterlegten Hinweise sind</w:t>
      </w:r>
      <w:r w:rsidR="00E67744" w:rsidRPr="00A04533">
        <w:rPr>
          <w:rFonts w:asciiTheme="minorHAnsi" w:hAnsiTheme="minorHAnsi" w:cstheme="minorHAnsi"/>
          <w:sz w:val="24"/>
          <w:szCs w:val="24"/>
          <w:highlight w:val="lightGray"/>
        </w:rPr>
        <w:t xml:space="preserve"> zu entfernen</w:t>
      </w:r>
      <w:r w:rsidR="00E67744" w:rsidRPr="00A04533">
        <w:rPr>
          <w:rFonts w:asciiTheme="minorHAnsi" w:hAnsiTheme="minorHAnsi" w:cstheme="minorHAnsi"/>
          <w:sz w:val="24"/>
          <w:szCs w:val="24"/>
        </w:rPr>
        <w:t xml:space="preserve">. </w:t>
      </w:r>
    </w:p>
    <w:p w14:paraId="4D13BD26" w14:textId="7262E2B7" w:rsidR="003F2EB1" w:rsidRDefault="00E5033E" w:rsidP="00A04533">
      <w:pPr>
        <w:spacing w:before="240" w:after="240" w:line="300" w:lineRule="auto"/>
        <w:contextualSpacing/>
        <w:jc w:val="both"/>
        <w:rPr>
          <w:rFonts w:asciiTheme="minorHAnsi" w:hAnsiTheme="minorHAnsi" w:cstheme="minorHAnsi"/>
          <w:sz w:val="24"/>
          <w:szCs w:val="24"/>
        </w:rPr>
      </w:pPr>
      <w:r w:rsidRPr="00A04533">
        <w:rPr>
          <w:rFonts w:asciiTheme="minorHAnsi" w:hAnsiTheme="minorHAnsi" w:cstheme="minorHAnsi"/>
          <w:sz w:val="24"/>
          <w:szCs w:val="24"/>
          <w:highlight w:val="yellow"/>
        </w:rPr>
        <w:t xml:space="preserve">An den gelb markierten Stellen sind </w:t>
      </w:r>
      <w:r w:rsidR="0082516F" w:rsidRPr="00A04533">
        <w:rPr>
          <w:rFonts w:asciiTheme="minorHAnsi" w:hAnsiTheme="minorHAnsi" w:cstheme="minorHAnsi"/>
          <w:sz w:val="24"/>
          <w:szCs w:val="24"/>
          <w:highlight w:val="yellow"/>
        </w:rPr>
        <w:t xml:space="preserve">dagegen </w:t>
      </w:r>
      <w:r w:rsidRPr="00A04533">
        <w:rPr>
          <w:rFonts w:asciiTheme="minorHAnsi" w:hAnsiTheme="minorHAnsi" w:cstheme="minorHAnsi"/>
          <w:sz w:val="24"/>
          <w:szCs w:val="24"/>
          <w:highlight w:val="yellow"/>
        </w:rPr>
        <w:t xml:space="preserve">Eintragungen </w:t>
      </w:r>
      <w:r w:rsidR="007D49EC" w:rsidRPr="00A04533">
        <w:rPr>
          <w:rFonts w:asciiTheme="minorHAnsi" w:hAnsiTheme="minorHAnsi" w:cstheme="minorHAnsi"/>
          <w:sz w:val="24"/>
          <w:szCs w:val="24"/>
          <w:highlight w:val="yellow"/>
        </w:rPr>
        <w:t>vorzunehmen</w:t>
      </w:r>
      <w:r w:rsidR="00E865D9" w:rsidRPr="00A04533">
        <w:rPr>
          <w:rFonts w:asciiTheme="minorHAnsi" w:hAnsiTheme="minorHAnsi" w:cstheme="minorHAnsi"/>
          <w:sz w:val="24"/>
          <w:szCs w:val="24"/>
          <w:highlight w:val="yellow"/>
        </w:rPr>
        <w:t xml:space="preserve"> bzw. optionale Regelungen auszuwählen</w:t>
      </w:r>
      <w:r w:rsidR="007D49EC" w:rsidRPr="00A04533">
        <w:rPr>
          <w:rFonts w:asciiTheme="minorHAnsi" w:hAnsiTheme="minorHAnsi" w:cstheme="minorHAnsi"/>
          <w:sz w:val="24"/>
          <w:szCs w:val="24"/>
          <w:highlight w:val="yellow"/>
        </w:rPr>
        <w:t>.</w:t>
      </w:r>
      <w:r w:rsidR="00A96A37" w:rsidRPr="00A04533">
        <w:rPr>
          <w:rFonts w:asciiTheme="minorHAnsi" w:hAnsiTheme="minorHAnsi" w:cstheme="minorHAnsi"/>
          <w:sz w:val="24"/>
          <w:szCs w:val="24"/>
        </w:rPr>
        <w:t>)</w:t>
      </w:r>
      <w:r w:rsidR="00941753" w:rsidRPr="00A04533">
        <w:rPr>
          <w:rFonts w:asciiTheme="minorHAnsi" w:hAnsiTheme="minorHAnsi" w:cstheme="minorHAnsi"/>
          <w:sz w:val="24"/>
          <w:szCs w:val="24"/>
        </w:rPr>
        <w:t xml:space="preserve"> </w:t>
      </w:r>
    </w:p>
    <w:p w14:paraId="3AA2FCED" w14:textId="77777777" w:rsidR="00A04533" w:rsidRPr="00A04533" w:rsidRDefault="00A04533" w:rsidP="00A04533">
      <w:pPr>
        <w:spacing w:before="240" w:after="240" w:line="300" w:lineRule="auto"/>
        <w:contextualSpacing/>
        <w:jc w:val="both"/>
        <w:rPr>
          <w:rFonts w:asciiTheme="minorHAnsi" w:hAnsiTheme="minorHAnsi" w:cstheme="minorHAnsi"/>
          <w:sz w:val="24"/>
          <w:szCs w:val="24"/>
        </w:rPr>
      </w:pPr>
    </w:p>
    <w:p w14:paraId="3BC84E89" w14:textId="443B1A41" w:rsidR="00813182" w:rsidRPr="00A04533" w:rsidRDefault="00941753" w:rsidP="00A04533">
      <w:pPr>
        <w:numPr>
          <w:ilvl w:val="0"/>
          <w:numId w:val="4"/>
        </w:numPr>
        <w:spacing w:before="240" w:after="240" w:line="300" w:lineRule="auto"/>
        <w:ind w:left="284" w:hanging="284"/>
        <w:jc w:val="both"/>
        <w:rPr>
          <w:rFonts w:asciiTheme="minorHAnsi" w:hAnsiTheme="minorHAnsi" w:cstheme="minorHAnsi"/>
          <w:b/>
          <w:bCs/>
          <w:sz w:val="24"/>
          <w:szCs w:val="24"/>
        </w:rPr>
      </w:pPr>
      <w:r w:rsidRPr="00A04533">
        <w:rPr>
          <w:rFonts w:asciiTheme="minorHAnsi" w:hAnsiTheme="minorHAnsi" w:cstheme="minorHAnsi"/>
          <w:b/>
          <w:bCs/>
          <w:sz w:val="24"/>
          <w:szCs w:val="24"/>
        </w:rPr>
        <w:t>D</w:t>
      </w:r>
      <w:r w:rsidR="00943CFB" w:rsidRPr="00A04533">
        <w:rPr>
          <w:rFonts w:asciiTheme="minorHAnsi" w:hAnsiTheme="minorHAnsi" w:cstheme="minorHAnsi"/>
          <w:b/>
          <w:bCs/>
          <w:sz w:val="24"/>
          <w:szCs w:val="24"/>
        </w:rPr>
        <w:t>ie</w:t>
      </w:r>
      <w:r w:rsidRPr="00A04533">
        <w:rPr>
          <w:rFonts w:asciiTheme="minorHAnsi" w:hAnsiTheme="minorHAnsi" w:cstheme="minorHAnsi"/>
          <w:b/>
          <w:bCs/>
          <w:sz w:val="24"/>
          <w:szCs w:val="24"/>
        </w:rPr>
        <w:t xml:space="preserve"> nachstehende </w:t>
      </w:r>
      <w:r w:rsidR="00943CFB" w:rsidRPr="00A04533">
        <w:rPr>
          <w:rFonts w:asciiTheme="minorHAnsi" w:hAnsiTheme="minorHAnsi" w:cstheme="minorHAnsi"/>
          <w:b/>
          <w:bCs/>
          <w:sz w:val="24"/>
          <w:szCs w:val="24"/>
        </w:rPr>
        <w:t>Vorlage</w:t>
      </w:r>
      <w:r w:rsidRPr="00A04533">
        <w:rPr>
          <w:rFonts w:asciiTheme="minorHAnsi" w:hAnsiTheme="minorHAnsi" w:cstheme="minorHAnsi"/>
          <w:b/>
          <w:bCs/>
          <w:sz w:val="24"/>
          <w:szCs w:val="24"/>
        </w:rPr>
        <w:t xml:space="preserve"> bedarf zwingend einer Anpassung auf den Einzelfall. Es handelt sich um einen </w:t>
      </w:r>
      <w:r w:rsidR="000E6081" w:rsidRPr="00A04533">
        <w:rPr>
          <w:rFonts w:asciiTheme="minorHAnsi" w:hAnsiTheme="minorHAnsi" w:cstheme="minorHAnsi"/>
          <w:b/>
          <w:bCs/>
          <w:sz w:val="24"/>
          <w:szCs w:val="24"/>
        </w:rPr>
        <w:t xml:space="preserve">allgemeinen </w:t>
      </w:r>
      <w:r w:rsidRPr="00A04533">
        <w:rPr>
          <w:rFonts w:asciiTheme="minorHAnsi" w:hAnsiTheme="minorHAnsi" w:cstheme="minorHAnsi"/>
          <w:b/>
          <w:bCs/>
          <w:sz w:val="24"/>
          <w:szCs w:val="24"/>
        </w:rPr>
        <w:t>Formulierungsvorschlag, der eine Rechtsberatung</w:t>
      </w:r>
      <w:r w:rsidR="00A235C9" w:rsidRPr="00A04533">
        <w:rPr>
          <w:rFonts w:asciiTheme="minorHAnsi" w:hAnsiTheme="minorHAnsi" w:cstheme="minorHAnsi"/>
          <w:b/>
          <w:bCs/>
          <w:sz w:val="24"/>
          <w:szCs w:val="24"/>
        </w:rPr>
        <w:t xml:space="preserve"> </w:t>
      </w:r>
      <w:r w:rsidRPr="00A04533">
        <w:rPr>
          <w:rFonts w:asciiTheme="minorHAnsi" w:hAnsiTheme="minorHAnsi" w:cstheme="minorHAnsi"/>
          <w:b/>
          <w:bCs/>
          <w:sz w:val="24"/>
          <w:szCs w:val="24"/>
        </w:rPr>
        <w:t>nicht ersetzen kann.</w:t>
      </w:r>
      <w:r w:rsidR="001C3A82" w:rsidRPr="00A04533">
        <w:rPr>
          <w:rFonts w:asciiTheme="minorHAnsi" w:hAnsiTheme="minorHAnsi" w:cstheme="minorHAnsi"/>
          <w:b/>
          <w:bCs/>
          <w:sz w:val="24"/>
          <w:szCs w:val="24"/>
        </w:rPr>
        <w:t xml:space="preserve"> Anpassungen können </w:t>
      </w:r>
      <w:r w:rsidR="0082516F" w:rsidRPr="00A04533">
        <w:rPr>
          <w:rFonts w:asciiTheme="minorHAnsi" w:hAnsiTheme="minorHAnsi" w:cstheme="minorHAnsi"/>
          <w:b/>
          <w:bCs/>
          <w:sz w:val="24"/>
          <w:szCs w:val="24"/>
        </w:rPr>
        <w:t xml:space="preserve">künftig auch </w:t>
      </w:r>
      <w:r w:rsidR="001C3A82" w:rsidRPr="00A04533">
        <w:rPr>
          <w:rFonts w:asciiTheme="minorHAnsi" w:hAnsiTheme="minorHAnsi" w:cstheme="minorHAnsi"/>
          <w:b/>
          <w:bCs/>
          <w:sz w:val="24"/>
          <w:szCs w:val="24"/>
        </w:rPr>
        <w:t xml:space="preserve">aufgrund </w:t>
      </w:r>
      <w:r w:rsidR="00043ADD" w:rsidRPr="00A04533">
        <w:rPr>
          <w:rFonts w:asciiTheme="minorHAnsi" w:hAnsiTheme="minorHAnsi" w:cstheme="minorHAnsi"/>
          <w:b/>
          <w:bCs/>
          <w:sz w:val="24"/>
          <w:szCs w:val="24"/>
        </w:rPr>
        <w:t xml:space="preserve">von </w:t>
      </w:r>
      <w:r w:rsidR="0082516F" w:rsidRPr="00A04533">
        <w:rPr>
          <w:rFonts w:asciiTheme="minorHAnsi" w:hAnsiTheme="minorHAnsi" w:cstheme="minorHAnsi"/>
          <w:b/>
          <w:bCs/>
          <w:sz w:val="24"/>
          <w:szCs w:val="24"/>
        </w:rPr>
        <w:t xml:space="preserve">Gesetzesänderungen oder neuer zum HinSchG ergangener </w:t>
      </w:r>
      <w:r w:rsidR="009B2560" w:rsidRPr="00A04533">
        <w:rPr>
          <w:rFonts w:asciiTheme="minorHAnsi" w:hAnsiTheme="minorHAnsi" w:cstheme="minorHAnsi"/>
          <w:b/>
          <w:bCs/>
          <w:sz w:val="24"/>
          <w:szCs w:val="24"/>
        </w:rPr>
        <w:t xml:space="preserve">Rechtsprechung </w:t>
      </w:r>
      <w:r w:rsidR="001C3A82" w:rsidRPr="00A04533">
        <w:rPr>
          <w:rFonts w:asciiTheme="minorHAnsi" w:hAnsiTheme="minorHAnsi" w:cstheme="minorHAnsi"/>
          <w:b/>
          <w:bCs/>
          <w:sz w:val="24"/>
          <w:szCs w:val="24"/>
        </w:rPr>
        <w:t xml:space="preserve">erforderlich werden. </w:t>
      </w:r>
    </w:p>
    <w:p w14:paraId="0DC2A10A" w14:textId="3B7EFB25" w:rsidR="00C477E2" w:rsidRPr="00A04533" w:rsidRDefault="008A6514" w:rsidP="00A04533">
      <w:pPr>
        <w:pStyle w:val="Listenabsatz"/>
        <w:numPr>
          <w:ilvl w:val="0"/>
          <w:numId w:val="4"/>
        </w:numPr>
        <w:spacing w:before="240" w:after="240" w:line="300" w:lineRule="auto"/>
        <w:ind w:left="284" w:hanging="284"/>
        <w:contextualSpacing w:val="0"/>
        <w:jc w:val="both"/>
        <w:rPr>
          <w:rFonts w:asciiTheme="minorHAnsi" w:hAnsiTheme="minorHAnsi" w:cstheme="minorHAnsi"/>
          <w:sz w:val="24"/>
          <w:szCs w:val="24"/>
        </w:rPr>
      </w:pPr>
      <w:r w:rsidRPr="00A04533">
        <w:rPr>
          <w:rFonts w:asciiTheme="minorHAnsi" w:hAnsiTheme="minorHAnsi" w:cstheme="minorHAnsi"/>
          <w:sz w:val="24"/>
          <w:szCs w:val="24"/>
        </w:rPr>
        <w:t xml:space="preserve">Das Muster </w:t>
      </w:r>
      <w:r w:rsidR="00010CC9" w:rsidRPr="00A04533">
        <w:rPr>
          <w:rFonts w:asciiTheme="minorHAnsi" w:hAnsiTheme="minorHAnsi" w:cstheme="minorHAnsi"/>
          <w:sz w:val="24"/>
          <w:szCs w:val="24"/>
        </w:rPr>
        <w:t>kann von</w:t>
      </w:r>
      <w:r w:rsidR="0082516F" w:rsidRPr="00A04533">
        <w:rPr>
          <w:rFonts w:asciiTheme="minorHAnsi" w:hAnsiTheme="minorHAnsi" w:cstheme="minorHAnsi"/>
          <w:b/>
          <w:bCs/>
          <w:sz w:val="24"/>
          <w:szCs w:val="24"/>
        </w:rPr>
        <w:t xml:space="preserve"> Unternehmen</w:t>
      </w:r>
      <w:r w:rsidR="00292934" w:rsidRPr="00A04533">
        <w:rPr>
          <w:rFonts w:asciiTheme="minorHAnsi" w:hAnsiTheme="minorHAnsi" w:cstheme="minorHAnsi"/>
          <w:b/>
          <w:bCs/>
          <w:sz w:val="24"/>
          <w:szCs w:val="24"/>
        </w:rPr>
        <w:t xml:space="preserve"> </w:t>
      </w:r>
      <w:r w:rsidR="00010CC9" w:rsidRPr="00A04533">
        <w:rPr>
          <w:rFonts w:asciiTheme="minorHAnsi" w:hAnsiTheme="minorHAnsi" w:cstheme="minorHAnsi"/>
          <w:b/>
          <w:bCs/>
          <w:sz w:val="24"/>
          <w:szCs w:val="24"/>
        </w:rPr>
        <w:t>verwendet werden</w:t>
      </w:r>
      <w:r w:rsidR="00292934" w:rsidRPr="00A04533">
        <w:rPr>
          <w:rFonts w:asciiTheme="minorHAnsi" w:hAnsiTheme="minorHAnsi" w:cstheme="minorHAnsi"/>
          <w:b/>
          <w:bCs/>
          <w:sz w:val="24"/>
          <w:szCs w:val="24"/>
        </w:rPr>
        <w:t xml:space="preserve">, die </w:t>
      </w:r>
      <w:r w:rsidR="0082516F" w:rsidRPr="00A04533">
        <w:rPr>
          <w:rFonts w:asciiTheme="minorHAnsi" w:hAnsiTheme="minorHAnsi" w:cstheme="minorHAnsi"/>
          <w:b/>
          <w:bCs/>
          <w:sz w:val="24"/>
          <w:szCs w:val="24"/>
        </w:rPr>
        <w:t>ihrer</w:t>
      </w:r>
      <w:r w:rsidR="00292934" w:rsidRPr="00A04533">
        <w:rPr>
          <w:rFonts w:asciiTheme="minorHAnsi" w:hAnsiTheme="minorHAnsi" w:cstheme="minorHAnsi"/>
          <w:b/>
          <w:bCs/>
          <w:sz w:val="24"/>
          <w:szCs w:val="24"/>
        </w:rPr>
        <w:t xml:space="preserve"> gesetzlichen Pflicht zu</w:t>
      </w:r>
      <w:r w:rsidR="0082516F" w:rsidRPr="00A04533">
        <w:rPr>
          <w:rFonts w:asciiTheme="minorHAnsi" w:hAnsiTheme="minorHAnsi" w:cstheme="minorHAnsi"/>
          <w:b/>
          <w:bCs/>
          <w:sz w:val="24"/>
          <w:szCs w:val="24"/>
        </w:rPr>
        <w:t>r</w:t>
      </w:r>
      <w:r w:rsidR="00292934" w:rsidRPr="00A04533">
        <w:rPr>
          <w:rFonts w:asciiTheme="minorHAnsi" w:hAnsiTheme="minorHAnsi" w:cstheme="minorHAnsi"/>
          <w:b/>
          <w:bCs/>
          <w:sz w:val="24"/>
          <w:szCs w:val="24"/>
        </w:rPr>
        <w:t xml:space="preserve"> Einrichtung und </w:t>
      </w:r>
      <w:r w:rsidR="0082516F" w:rsidRPr="00A04533">
        <w:rPr>
          <w:rFonts w:asciiTheme="minorHAnsi" w:hAnsiTheme="minorHAnsi" w:cstheme="minorHAnsi"/>
          <w:b/>
          <w:bCs/>
          <w:sz w:val="24"/>
          <w:szCs w:val="24"/>
        </w:rPr>
        <w:t xml:space="preserve">zum </w:t>
      </w:r>
      <w:r w:rsidR="00292934" w:rsidRPr="00A04533">
        <w:rPr>
          <w:rFonts w:asciiTheme="minorHAnsi" w:hAnsiTheme="minorHAnsi" w:cstheme="minorHAnsi"/>
          <w:b/>
          <w:bCs/>
          <w:sz w:val="24"/>
          <w:szCs w:val="24"/>
        </w:rPr>
        <w:t xml:space="preserve">Betrieb einer internen </w:t>
      </w:r>
      <w:r w:rsidR="00347694" w:rsidRPr="00A04533">
        <w:rPr>
          <w:rFonts w:asciiTheme="minorHAnsi" w:hAnsiTheme="minorHAnsi" w:cstheme="minorHAnsi"/>
          <w:b/>
          <w:bCs/>
          <w:sz w:val="24"/>
          <w:szCs w:val="24"/>
        </w:rPr>
        <w:t>Hinweisgebermeldestelle</w:t>
      </w:r>
      <w:r w:rsidR="000D51D8" w:rsidRPr="00A04533">
        <w:rPr>
          <w:rFonts w:asciiTheme="minorHAnsi" w:hAnsiTheme="minorHAnsi" w:cstheme="minorHAnsi"/>
          <w:b/>
          <w:bCs/>
          <w:sz w:val="24"/>
          <w:szCs w:val="24"/>
        </w:rPr>
        <w:t xml:space="preserve"> nach dem HinSchG </w:t>
      </w:r>
      <w:r w:rsidR="00010CC9" w:rsidRPr="00A04533">
        <w:rPr>
          <w:rFonts w:asciiTheme="minorHAnsi" w:hAnsiTheme="minorHAnsi" w:cstheme="minorHAnsi"/>
          <w:b/>
          <w:bCs/>
          <w:sz w:val="24"/>
          <w:szCs w:val="24"/>
        </w:rPr>
        <w:t>nachkommen wollen</w:t>
      </w:r>
      <w:r w:rsidR="00010CC9" w:rsidRPr="00A04533">
        <w:rPr>
          <w:rFonts w:asciiTheme="minorHAnsi" w:hAnsiTheme="minorHAnsi" w:cstheme="minorHAnsi"/>
          <w:sz w:val="24"/>
          <w:szCs w:val="24"/>
        </w:rPr>
        <w:t xml:space="preserve"> (</w:t>
      </w:r>
      <w:r w:rsidR="002F0F39" w:rsidRPr="00A04533">
        <w:rPr>
          <w:rFonts w:asciiTheme="minorHAnsi" w:hAnsiTheme="minorHAnsi" w:cstheme="minorHAnsi"/>
          <w:bCs/>
          <w:sz w:val="24"/>
          <w:szCs w:val="24"/>
        </w:rPr>
        <w:t xml:space="preserve">seit </w:t>
      </w:r>
      <w:r w:rsidR="00AD1935" w:rsidRPr="00A04533">
        <w:rPr>
          <w:rFonts w:asciiTheme="minorHAnsi" w:hAnsiTheme="minorHAnsi" w:cstheme="minorHAnsi"/>
          <w:bCs/>
          <w:sz w:val="24"/>
          <w:szCs w:val="24"/>
        </w:rPr>
        <w:t xml:space="preserve">dem </w:t>
      </w:r>
      <w:r w:rsidR="0028124C" w:rsidRPr="00A04533">
        <w:rPr>
          <w:rFonts w:asciiTheme="minorHAnsi" w:hAnsiTheme="minorHAnsi" w:cstheme="minorHAnsi"/>
          <w:bCs/>
          <w:sz w:val="24"/>
          <w:szCs w:val="24"/>
        </w:rPr>
        <w:t>0</w:t>
      </w:r>
      <w:r w:rsidR="00F82F75" w:rsidRPr="00A04533">
        <w:rPr>
          <w:rFonts w:asciiTheme="minorHAnsi" w:hAnsiTheme="minorHAnsi" w:cstheme="minorHAnsi"/>
          <w:bCs/>
          <w:sz w:val="24"/>
          <w:szCs w:val="24"/>
        </w:rPr>
        <w:t>1.</w:t>
      </w:r>
      <w:r w:rsidR="00A04533">
        <w:rPr>
          <w:rFonts w:asciiTheme="minorHAnsi" w:hAnsiTheme="minorHAnsi" w:cstheme="minorHAnsi"/>
          <w:bCs/>
          <w:sz w:val="24"/>
          <w:szCs w:val="24"/>
        </w:rPr>
        <w:t>07.</w:t>
      </w:r>
      <w:r w:rsidR="0028124C" w:rsidRPr="00A04533">
        <w:rPr>
          <w:rFonts w:asciiTheme="minorHAnsi" w:hAnsiTheme="minorHAnsi" w:cstheme="minorHAnsi"/>
          <w:bCs/>
          <w:sz w:val="24"/>
          <w:szCs w:val="24"/>
        </w:rPr>
        <w:t>2023</w:t>
      </w:r>
      <w:r w:rsidR="002F0F39" w:rsidRPr="00A04533">
        <w:rPr>
          <w:rFonts w:asciiTheme="minorHAnsi" w:hAnsiTheme="minorHAnsi" w:cstheme="minorHAnsi"/>
          <w:bCs/>
          <w:sz w:val="24"/>
          <w:szCs w:val="24"/>
        </w:rPr>
        <w:t xml:space="preserve"> für</w:t>
      </w:r>
      <w:r w:rsidR="0028124C" w:rsidRPr="00A04533">
        <w:rPr>
          <w:rFonts w:asciiTheme="minorHAnsi" w:hAnsiTheme="minorHAnsi" w:cstheme="minorHAnsi"/>
          <w:bCs/>
          <w:sz w:val="24"/>
          <w:szCs w:val="24"/>
        </w:rPr>
        <w:t xml:space="preserve"> </w:t>
      </w:r>
      <w:r w:rsidR="0028124C" w:rsidRPr="00A04533">
        <w:rPr>
          <w:rFonts w:asciiTheme="minorHAnsi" w:hAnsiTheme="minorHAnsi" w:cstheme="minorHAnsi"/>
          <w:sz w:val="24"/>
          <w:szCs w:val="24"/>
        </w:rPr>
        <w:t xml:space="preserve">Unternehmen mit </w:t>
      </w:r>
      <w:r w:rsidR="000A7B46" w:rsidRPr="00A04533">
        <w:rPr>
          <w:rFonts w:asciiTheme="minorHAnsi" w:hAnsiTheme="minorHAnsi" w:cstheme="minorHAnsi"/>
          <w:sz w:val="24"/>
          <w:szCs w:val="24"/>
        </w:rPr>
        <w:t>mindestens 250 Beschäftigten</w:t>
      </w:r>
      <w:r w:rsidR="00010CC9" w:rsidRPr="00A04533">
        <w:rPr>
          <w:rFonts w:asciiTheme="minorHAnsi" w:hAnsiTheme="minorHAnsi" w:cstheme="minorHAnsi"/>
          <w:bCs/>
          <w:sz w:val="24"/>
          <w:szCs w:val="24"/>
        </w:rPr>
        <w:t xml:space="preserve"> und </w:t>
      </w:r>
      <w:r w:rsidR="00F82F75" w:rsidRPr="00A04533">
        <w:rPr>
          <w:rFonts w:asciiTheme="minorHAnsi" w:hAnsiTheme="minorHAnsi" w:cstheme="minorHAnsi"/>
          <w:bCs/>
          <w:sz w:val="24"/>
          <w:szCs w:val="24"/>
        </w:rPr>
        <w:t xml:space="preserve">ab dem </w:t>
      </w:r>
      <w:r w:rsidR="004A417E" w:rsidRPr="00A04533">
        <w:rPr>
          <w:rFonts w:asciiTheme="minorHAnsi" w:hAnsiTheme="minorHAnsi" w:cstheme="minorHAnsi"/>
          <w:bCs/>
          <w:sz w:val="24"/>
          <w:szCs w:val="24"/>
        </w:rPr>
        <w:t>17.</w:t>
      </w:r>
      <w:r w:rsidR="00A04533">
        <w:rPr>
          <w:rFonts w:asciiTheme="minorHAnsi" w:hAnsiTheme="minorHAnsi" w:cstheme="minorHAnsi"/>
          <w:bCs/>
          <w:sz w:val="24"/>
          <w:szCs w:val="24"/>
        </w:rPr>
        <w:t>12.</w:t>
      </w:r>
      <w:r w:rsidR="004A417E" w:rsidRPr="00A04533">
        <w:rPr>
          <w:rFonts w:asciiTheme="minorHAnsi" w:hAnsiTheme="minorHAnsi" w:cstheme="minorHAnsi"/>
          <w:bCs/>
          <w:sz w:val="24"/>
          <w:szCs w:val="24"/>
        </w:rPr>
        <w:t>202</w:t>
      </w:r>
      <w:r w:rsidR="002F0F39" w:rsidRPr="00A04533">
        <w:rPr>
          <w:rFonts w:asciiTheme="minorHAnsi" w:hAnsiTheme="minorHAnsi" w:cstheme="minorHAnsi"/>
          <w:bCs/>
          <w:sz w:val="24"/>
          <w:szCs w:val="24"/>
        </w:rPr>
        <w:t>3</w:t>
      </w:r>
      <w:r w:rsidR="004A417E" w:rsidRPr="00A04533">
        <w:rPr>
          <w:rFonts w:asciiTheme="minorHAnsi" w:hAnsiTheme="minorHAnsi" w:cstheme="minorHAnsi"/>
          <w:bCs/>
          <w:sz w:val="24"/>
          <w:szCs w:val="24"/>
        </w:rPr>
        <w:t xml:space="preserve"> für Unternehmen </w:t>
      </w:r>
      <w:r w:rsidR="004A417E" w:rsidRPr="00A04533">
        <w:rPr>
          <w:rFonts w:asciiTheme="minorHAnsi" w:hAnsiTheme="minorHAnsi" w:cstheme="minorHAnsi"/>
          <w:sz w:val="24"/>
          <w:szCs w:val="24"/>
        </w:rPr>
        <w:t xml:space="preserve">ab 50 </w:t>
      </w:r>
      <w:r w:rsidR="00E0713F" w:rsidRPr="00A04533">
        <w:rPr>
          <w:rFonts w:asciiTheme="minorHAnsi" w:hAnsiTheme="minorHAnsi" w:cstheme="minorHAnsi"/>
          <w:sz w:val="24"/>
          <w:szCs w:val="24"/>
        </w:rPr>
        <w:t>Beschäftigten</w:t>
      </w:r>
      <w:r w:rsidR="00010CC9" w:rsidRPr="00A04533">
        <w:rPr>
          <w:rFonts w:asciiTheme="minorHAnsi" w:hAnsiTheme="minorHAnsi" w:cstheme="minorHAnsi"/>
          <w:sz w:val="24"/>
          <w:szCs w:val="24"/>
        </w:rPr>
        <w:t>)</w:t>
      </w:r>
      <w:r w:rsidR="00D01EC2" w:rsidRPr="00A04533">
        <w:rPr>
          <w:rFonts w:asciiTheme="minorHAnsi" w:hAnsiTheme="minorHAnsi" w:cstheme="minorHAnsi"/>
          <w:bCs/>
          <w:sz w:val="24"/>
          <w:szCs w:val="24"/>
        </w:rPr>
        <w:t>.</w:t>
      </w:r>
    </w:p>
    <w:p w14:paraId="2806B64D" w14:textId="4634A271" w:rsidR="00C9425C" w:rsidRPr="00A04533" w:rsidRDefault="003C263E" w:rsidP="00A04533">
      <w:pPr>
        <w:pStyle w:val="Titel"/>
        <w:numPr>
          <w:ilvl w:val="0"/>
          <w:numId w:val="4"/>
        </w:numPr>
        <w:tabs>
          <w:tab w:val="clear" w:pos="8222"/>
          <w:tab w:val="left" w:pos="9072"/>
        </w:tabs>
        <w:spacing w:before="240" w:after="240" w:line="300" w:lineRule="auto"/>
        <w:ind w:left="284" w:hanging="284"/>
        <w:jc w:val="both"/>
        <w:rPr>
          <w:rFonts w:asciiTheme="minorHAnsi" w:hAnsiTheme="minorHAnsi" w:cstheme="minorHAnsi"/>
          <w:b w:val="0"/>
          <w:bCs/>
          <w:sz w:val="24"/>
          <w:szCs w:val="24"/>
        </w:rPr>
      </w:pPr>
      <w:r w:rsidRPr="00A04533">
        <w:rPr>
          <w:rFonts w:asciiTheme="minorHAnsi" w:hAnsiTheme="minorHAnsi" w:cstheme="minorHAnsi"/>
          <w:b w:val="0"/>
          <w:bCs/>
          <w:sz w:val="24"/>
          <w:szCs w:val="24"/>
        </w:rPr>
        <w:t xml:space="preserve">Das HinSchG sieht </w:t>
      </w:r>
      <w:r w:rsidR="0076573E" w:rsidRPr="00A04533">
        <w:rPr>
          <w:rFonts w:asciiTheme="minorHAnsi" w:hAnsiTheme="minorHAnsi" w:cstheme="minorHAnsi"/>
          <w:b w:val="0"/>
          <w:bCs/>
          <w:sz w:val="24"/>
          <w:szCs w:val="24"/>
        </w:rPr>
        <w:t xml:space="preserve">zwar </w:t>
      </w:r>
      <w:r w:rsidRPr="00A04533">
        <w:rPr>
          <w:rFonts w:asciiTheme="minorHAnsi" w:hAnsiTheme="minorHAnsi" w:cstheme="minorHAnsi"/>
          <w:b w:val="0"/>
          <w:bCs/>
          <w:sz w:val="24"/>
          <w:szCs w:val="24"/>
        </w:rPr>
        <w:t xml:space="preserve">keine ausdrückliche </w:t>
      </w:r>
      <w:r w:rsidR="00C9425C" w:rsidRPr="00A04533">
        <w:rPr>
          <w:rFonts w:asciiTheme="minorHAnsi" w:hAnsiTheme="minorHAnsi" w:cstheme="minorHAnsi"/>
          <w:b w:val="0"/>
          <w:bCs/>
          <w:sz w:val="24"/>
          <w:szCs w:val="24"/>
        </w:rPr>
        <w:t xml:space="preserve">Pflicht zur Information der Beschäftigten über </w:t>
      </w:r>
      <w:r w:rsidR="0076573E" w:rsidRPr="00A04533">
        <w:rPr>
          <w:rFonts w:asciiTheme="minorHAnsi" w:hAnsiTheme="minorHAnsi" w:cstheme="minorHAnsi"/>
          <w:b w:val="0"/>
          <w:bCs/>
          <w:sz w:val="24"/>
          <w:szCs w:val="24"/>
        </w:rPr>
        <w:t>die Einrich</w:t>
      </w:r>
      <w:r w:rsidR="00177914" w:rsidRPr="00A04533">
        <w:rPr>
          <w:rFonts w:asciiTheme="minorHAnsi" w:hAnsiTheme="minorHAnsi" w:cstheme="minorHAnsi"/>
          <w:b w:val="0"/>
          <w:bCs/>
          <w:sz w:val="24"/>
          <w:szCs w:val="24"/>
        </w:rPr>
        <w:t xml:space="preserve">tung und das Betreiben einer </w:t>
      </w:r>
      <w:r w:rsidR="00C9425C" w:rsidRPr="00A04533">
        <w:rPr>
          <w:rFonts w:asciiTheme="minorHAnsi" w:hAnsiTheme="minorHAnsi" w:cstheme="minorHAnsi"/>
          <w:b w:val="0"/>
          <w:bCs/>
          <w:sz w:val="24"/>
          <w:szCs w:val="24"/>
        </w:rPr>
        <w:t xml:space="preserve">internen Meldeverfahren vor. </w:t>
      </w:r>
      <w:r w:rsidR="00947DFE" w:rsidRPr="00A04533">
        <w:rPr>
          <w:rFonts w:asciiTheme="minorHAnsi" w:hAnsiTheme="minorHAnsi" w:cstheme="minorHAnsi"/>
          <w:b w:val="0"/>
          <w:bCs/>
          <w:sz w:val="24"/>
          <w:szCs w:val="24"/>
        </w:rPr>
        <w:t xml:space="preserve">Allerdings muss dem Personal nach dem Gesetz </w:t>
      </w:r>
      <w:r w:rsidR="00A04533" w:rsidRPr="00A04533">
        <w:rPr>
          <w:rFonts w:asciiTheme="minorHAnsi" w:hAnsiTheme="minorHAnsi" w:cstheme="minorHAnsi"/>
          <w:b w:val="0"/>
          <w:bCs/>
          <w:sz w:val="24"/>
          <w:szCs w:val="24"/>
        </w:rPr>
        <w:t>eine klare und leicht zugängliche Information</w:t>
      </w:r>
      <w:r w:rsidR="00947DFE" w:rsidRPr="00A04533">
        <w:rPr>
          <w:rFonts w:asciiTheme="minorHAnsi" w:hAnsiTheme="minorHAnsi" w:cstheme="minorHAnsi"/>
          <w:b w:val="0"/>
          <w:bCs/>
          <w:sz w:val="24"/>
          <w:szCs w:val="24"/>
        </w:rPr>
        <w:t xml:space="preserve"> bereitgestellt werden, dass ein Hinweis über einen im HinSchG genannten </w:t>
      </w:r>
      <w:r w:rsidR="00A04533" w:rsidRPr="00A04533">
        <w:rPr>
          <w:rFonts w:asciiTheme="minorHAnsi" w:hAnsiTheme="minorHAnsi" w:cstheme="minorHAnsi"/>
          <w:b w:val="0"/>
          <w:bCs/>
          <w:sz w:val="24"/>
          <w:szCs w:val="24"/>
        </w:rPr>
        <w:t>Verstoß auch</w:t>
      </w:r>
      <w:r w:rsidR="00947DFE" w:rsidRPr="00A04533">
        <w:rPr>
          <w:rFonts w:asciiTheme="minorHAnsi" w:hAnsiTheme="minorHAnsi" w:cstheme="minorHAnsi"/>
          <w:b w:val="0"/>
          <w:bCs/>
          <w:sz w:val="24"/>
          <w:szCs w:val="24"/>
        </w:rPr>
        <w:t xml:space="preserve"> </w:t>
      </w:r>
      <w:r w:rsidR="00A04533" w:rsidRPr="00A04533">
        <w:rPr>
          <w:rFonts w:asciiTheme="minorHAnsi" w:hAnsiTheme="minorHAnsi" w:cstheme="minorHAnsi"/>
          <w:b w:val="0"/>
          <w:bCs/>
          <w:sz w:val="24"/>
          <w:szCs w:val="24"/>
        </w:rPr>
        <w:t>an die</w:t>
      </w:r>
      <w:r w:rsidR="00947DFE" w:rsidRPr="00A04533">
        <w:rPr>
          <w:rFonts w:asciiTheme="minorHAnsi" w:hAnsiTheme="minorHAnsi" w:cstheme="minorHAnsi"/>
          <w:sz w:val="24"/>
          <w:szCs w:val="24"/>
        </w:rPr>
        <w:t xml:space="preserve"> externe Meldestelle des Bundesamtes für Justiz gemeldet werden kann</w:t>
      </w:r>
      <w:r w:rsidR="00947DFE" w:rsidRPr="00A04533">
        <w:rPr>
          <w:rFonts w:asciiTheme="minorHAnsi" w:hAnsiTheme="minorHAnsi" w:cstheme="minorHAnsi"/>
          <w:b w:val="0"/>
          <w:bCs/>
          <w:sz w:val="24"/>
          <w:szCs w:val="24"/>
        </w:rPr>
        <w:t xml:space="preserve"> (§ 13 Abs. 2</w:t>
      </w:r>
      <w:r w:rsidR="00947DFE" w:rsidRPr="00A04533">
        <w:rPr>
          <w:rStyle w:val="Funotenzeichen"/>
          <w:rFonts w:asciiTheme="minorHAnsi" w:hAnsiTheme="minorHAnsi" w:cstheme="minorHAnsi"/>
          <w:b w:val="0"/>
          <w:bCs/>
          <w:sz w:val="24"/>
          <w:szCs w:val="24"/>
        </w:rPr>
        <w:footnoteReference w:id="2"/>
      </w:r>
      <w:r w:rsidR="00947DFE" w:rsidRPr="00A04533">
        <w:rPr>
          <w:rFonts w:asciiTheme="minorHAnsi" w:hAnsiTheme="minorHAnsi" w:cstheme="minorHAnsi"/>
          <w:b w:val="0"/>
          <w:bCs/>
          <w:sz w:val="24"/>
          <w:szCs w:val="24"/>
        </w:rPr>
        <w:t xml:space="preserve">). </w:t>
      </w:r>
      <w:r w:rsidR="00C9425C" w:rsidRPr="00A04533">
        <w:rPr>
          <w:rFonts w:asciiTheme="minorHAnsi" w:hAnsiTheme="minorHAnsi" w:cstheme="minorHAnsi"/>
          <w:b w:val="0"/>
          <w:bCs/>
          <w:sz w:val="24"/>
          <w:szCs w:val="24"/>
        </w:rPr>
        <w:t>Da</w:t>
      </w:r>
      <w:r w:rsidR="0082516F" w:rsidRPr="00A04533">
        <w:rPr>
          <w:rFonts w:asciiTheme="minorHAnsi" w:hAnsiTheme="minorHAnsi" w:cstheme="minorHAnsi"/>
          <w:b w:val="0"/>
          <w:bCs/>
          <w:sz w:val="24"/>
          <w:szCs w:val="24"/>
        </w:rPr>
        <w:t xml:space="preserve"> Unternehmen daran interessiert sein dürften, dass Hinweise vornehmlich über die interne Meldestelle gemeldet werden, </w:t>
      </w:r>
      <w:r w:rsidR="00010CC9" w:rsidRPr="00A04533">
        <w:rPr>
          <w:rFonts w:asciiTheme="minorHAnsi" w:hAnsiTheme="minorHAnsi" w:cstheme="minorHAnsi"/>
          <w:b w:val="0"/>
          <w:bCs/>
          <w:sz w:val="24"/>
          <w:szCs w:val="24"/>
        </w:rPr>
        <w:t>sollte unbedingt</w:t>
      </w:r>
      <w:r w:rsidR="0082516F" w:rsidRPr="00A04533">
        <w:rPr>
          <w:rFonts w:asciiTheme="minorHAnsi" w:hAnsiTheme="minorHAnsi" w:cstheme="minorHAnsi"/>
          <w:b w:val="0"/>
          <w:bCs/>
          <w:sz w:val="24"/>
          <w:szCs w:val="24"/>
        </w:rPr>
        <w:t xml:space="preserve"> auch eine entsprechende Information zu dieser </w:t>
      </w:r>
      <w:r w:rsidR="00010CC9" w:rsidRPr="00A04533">
        <w:rPr>
          <w:rFonts w:asciiTheme="minorHAnsi" w:hAnsiTheme="minorHAnsi" w:cstheme="minorHAnsi"/>
          <w:b w:val="0"/>
          <w:bCs/>
          <w:sz w:val="24"/>
          <w:szCs w:val="24"/>
        </w:rPr>
        <w:t>erfolgen</w:t>
      </w:r>
      <w:r w:rsidR="00C914FC" w:rsidRPr="00A04533">
        <w:rPr>
          <w:rFonts w:asciiTheme="minorHAnsi" w:hAnsiTheme="minorHAnsi" w:cstheme="minorHAnsi"/>
          <w:b w:val="0"/>
          <w:bCs/>
          <w:sz w:val="24"/>
          <w:szCs w:val="24"/>
        </w:rPr>
        <w:t>.</w:t>
      </w:r>
      <w:r w:rsidR="00C9425C" w:rsidRPr="00A04533">
        <w:rPr>
          <w:rFonts w:asciiTheme="minorHAnsi" w:hAnsiTheme="minorHAnsi" w:cstheme="minorHAnsi"/>
          <w:b w:val="0"/>
          <w:bCs/>
          <w:sz w:val="24"/>
          <w:szCs w:val="24"/>
        </w:rPr>
        <w:t xml:space="preserve"> </w:t>
      </w:r>
    </w:p>
    <w:p w14:paraId="2EB9DB55" w14:textId="7257E50E" w:rsidR="00C73A34" w:rsidRPr="00A04533" w:rsidRDefault="002A18F6" w:rsidP="00A04533">
      <w:pPr>
        <w:pStyle w:val="Titel"/>
        <w:numPr>
          <w:ilvl w:val="0"/>
          <w:numId w:val="4"/>
        </w:numPr>
        <w:tabs>
          <w:tab w:val="clear" w:pos="8222"/>
          <w:tab w:val="left" w:pos="9072"/>
        </w:tabs>
        <w:spacing w:before="240" w:after="240" w:line="300" w:lineRule="auto"/>
        <w:ind w:left="284" w:hanging="284"/>
        <w:jc w:val="both"/>
        <w:rPr>
          <w:rFonts w:asciiTheme="minorHAnsi" w:hAnsiTheme="minorHAnsi" w:cstheme="minorHAnsi"/>
          <w:b w:val="0"/>
          <w:bCs/>
          <w:sz w:val="24"/>
          <w:szCs w:val="24"/>
        </w:rPr>
      </w:pPr>
      <w:r w:rsidRPr="00A04533">
        <w:rPr>
          <w:rFonts w:asciiTheme="minorHAnsi" w:hAnsiTheme="minorHAnsi" w:cstheme="minorHAnsi"/>
          <w:b w:val="0"/>
          <w:bCs/>
          <w:sz w:val="24"/>
          <w:szCs w:val="24"/>
        </w:rPr>
        <w:t xml:space="preserve">Das </w:t>
      </w:r>
      <w:r w:rsidRPr="00A04533">
        <w:rPr>
          <w:rFonts w:asciiTheme="minorHAnsi" w:hAnsiTheme="minorHAnsi" w:cstheme="minorHAnsi"/>
          <w:sz w:val="24"/>
          <w:szCs w:val="24"/>
        </w:rPr>
        <w:t>Hi</w:t>
      </w:r>
      <w:r w:rsidR="00A235C9" w:rsidRPr="00A04533">
        <w:rPr>
          <w:rFonts w:asciiTheme="minorHAnsi" w:hAnsiTheme="minorHAnsi" w:cstheme="minorHAnsi"/>
          <w:sz w:val="24"/>
          <w:szCs w:val="24"/>
        </w:rPr>
        <w:t xml:space="preserve">nSchG </w:t>
      </w:r>
      <w:r w:rsidR="00CA5732" w:rsidRPr="00A04533">
        <w:rPr>
          <w:rFonts w:asciiTheme="minorHAnsi" w:hAnsiTheme="minorHAnsi" w:cstheme="minorHAnsi"/>
          <w:sz w:val="24"/>
          <w:szCs w:val="24"/>
        </w:rPr>
        <w:t>enthält</w:t>
      </w:r>
      <w:r w:rsidR="003B052C" w:rsidRPr="00A04533">
        <w:rPr>
          <w:rFonts w:asciiTheme="minorHAnsi" w:hAnsiTheme="minorHAnsi" w:cstheme="minorHAnsi"/>
          <w:sz w:val="24"/>
          <w:szCs w:val="24"/>
        </w:rPr>
        <w:t xml:space="preserve"> hinsichtlich</w:t>
      </w:r>
      <w:r w:rsidR="00EB2138" w:rsidRPr="00A04533">
        <w:rPr>
          <w:rFonts w:asciiTheme="minorHAnsi" w:hAnsiTheme="minorHAnsi" w:cstheme="minorHAnsi"/>
          <w:sz w:val="24"/>
          <w:szCs w:val="24"/>
        </w:rPr>
        <w:t xml:space="preserve"> </w:t>
      </w:r>
      <w:r w:rsidR="00CA5732" w:rsidRPr="00A04533">
        <w:rPr>
          <w:rFonts w:asciiTheme="minorHAnsi" w:hAnsiTheme="minorHAnsi" w:cstheme="minorHAnsi"/>
          <w:sz w:val="24"/>
          <w:szCs w:val="24"/>
        </w:rPr>
        <w:t xml:space="preserve">der Ausgestaltung der Meldestelle und dem Ablauf beim Eingang von Meldungen bereits </w:t>
      </w:r>
      <w:r w:rsidR="001743E7" w:rsidRPr="00A04533">
        <w:rPr>
          <w:rFonts w:asciiTheme="minorHAnsi" w:hAnsiTheme="minorHAnsi" w:cstheme="minorHAnsi"/>
          <w:sz w:val="24"/>
          <w:szCs w:val="24"/>
        </w:rPr>
        <w:t>diverse Vorgaben</w:t>
      </w:r>
      <w:r w:rsidR="001743E7" w:rsidRPr="00A04533">
        <w:rPr>
          <w:rFonts w:asciiTheme="minorHAnsi" w:hAnsiTheme="minorHAnsi" w:cstheme="minorHAnsi"/>
          <w:b w:val="0"/>
          <w:bCs/>
          <w:sz w:val="24"/>
          <w:szCs w:val="24"/>
        </w:rPr>
        <w:t xml:space="preserve">, </w:t>
      </w:r>
      <w:r w:rsidR="006861D3" w:rsidRPr="00A04533">
        <w:rPr>
          <w:rFonts w:asciiTheme="minorHAnsi" w:hAnsiTheme="minorHAnsi" w:cstheme="minorHAnsi"/>
          <w:b w:val="0"/>
          <w:bCs/>
          <w:sz w:val="24"/>
          <w:szCs w:val="24"/>
        </w:rPr>
        <w:t>so dass</w:t>
      </w:r>
      <w:r w:rsidR="00A82BC1" w:rsidRPr="00A04533">
        <w:rPr>
          <w:rFonts w:asciiTheme="minorHAnsi" w:hAnsiTheme="minorHAnsi" w:cstheme="minorHAnsi"/>
          <w:b w:val="0"/>
          <w:bCs/>
          <w:sz w:val="24"/>
          <w:szCs w:val="24"/>
        </w:rPr>
        <w:t xml:space="preserve"> </w:t>
      </w:r>
      <w:r w:rsidR="001743E7" w:rsidRPr="00A04533">
        <w:rPr>
          <w:rFonts w:asciiTheme="minorHAnsi" w:hAnsiTheme="minorHAnsi" w:cstheme="minorHAnsi"/>
          <w:b w:val="0"/>
          <w:bCs/>
          <w:sz w:val="24"/>
          <w:szCs w:val="24"/>
        </w:rPr>
        <w:t>die</w:t>
      </w:r>
      <w:r w:rsidR="00CA5732" w:rsidRPr="00A04533">
        <w:rPr>
          <w:rFonts w:asciiTheme="minorHAnsi" w:hAnsiTheme="minorHAnsi" w:cstheme="minorHAnsi"/>
          <w:b w:val="0"/>
          <w:bCs/>
          <w:sz w:val="24"/>
          <w:szCs w:val="24"/>
        </w:rPr>
        <w:t xml:space="preserve"> </w:t>
      </w:r>
      <w:r w:rsidR="001743E7" w:rsidRPr="00A04533">
        <w:rPr>
          <w:rFonts w:asciiTheme="minorHAnsi" w:hAnsiTheme="minorHAnsi" w:cstheme="minorHAnsi"/>
          <w:b w:val="0"/>
          <w:bCs/>
          <w:sz w:val="24"/>
          <w:szCs w:val="24"/>
        </w:rPr>
        <w:t xml:space="preserve">Gestaltungsmöglichkeiten der </w:t>
      </w:r>
      <w:r w:rsidR="00830EBC" w:rsidRPr="00A04533">
        <w:rPr>
          <w:rFonts w:asciiTheme="minorHAnsi" w:hAnsiTheme="minorHAnsi" w:cstheme="minorHAnsi"/>
          <w:b w:val="0"/>
          <w:bCs/>
          <w:sz w:val="24"/>
          <w:szCs w:val="24"/>
        </w:rPr>
        <w:t>Arbeitgebe</w:t>
      </w:r>
      <w:r w:rsidR="00B27E78" w:rsidRPr="00A04533">
        <w:rPr>
          <w:rFonts w:asciiTheme="minorHAnsi" w:hAnsiTheme="minorHAnsi" w:cstheme="minorHAnsi"/>
          <w:b w:val="0"/>
          <w:bCs/>
          <w:sz w:val="24"/>
          <w:szCs w:val="24"/>
        </w:rPr>
        <w:t>r</w:t>
      </w:r>
      <w:r w:rsidR="00830EBC" w:rsidRPr="00A04533">
        <w:rPr>
          <w:rFonts w:asciiTheme="minorHAnsi" w:hAnsiTheme="minorHAnsi" w:cstheme="minorHAnsi"/>
          <w:b w:val="0"/>
          <w:bCs/>
          <w:sz w:val="24"/>
          <w:szCs w:val="24"/>
        </w:rPr>
        <w:t xml:space="preserve"> </w:t>
      </w:r>
      <w:r w:rsidR="001743E7" w:rsidRPr="00A04533">
        <w:rPr>
          <w:rFonts w:asciiTheme="minorHAnsi" w:hAnsiTheme="minorHAnsi" w:cstheme="minorHAnsi"/>
          <w:b w:val="0"/>
          <w:bCs/>
          <w:sz w:val="24"/>
          <w:szCs w:val="24"/>
        </w:rPr>
        <w:t xml:space="preserve">beschränkt sind. </w:t>
      </w:r>
      <w:r w:rsidR="00010CC9" w:rsidRPr="00A04533">
        <w:rPr>
          <w:rFonts w:asciiTheme="minorHAnsi" w:hAnsiTheme="minorHAnsi" w:cstheme="minorHAnsi"/>
          <w:b w:val="0"/>
          <w:bCs/>
          <w:sz w:val="24"/>
          <w:szCs w:val="24"/>
        </w:rPr>
        <w:t xml:space="preserve">Insbesondere müssen </w:t>
      </w:r>
      <w:r w:rsidR="00B27E78" w:rsidRPr="00A04533">
        <w:rPr>
          <w:rFonts w:asciiTheme="minorHAnsi" w:hAnsiTheme="minorHAnsi" w:cstheme="minorHAnsi"/>
          <w:b w:val="0"/>
          <w:bCs/>
          <w:sz w:val="24"/>
          <w:szCs w:val="24"/>
        </w:rPr>
        <w:t xml:space="preserve">sie </w:t>
      </w:r>
      <w:r w:rsidR="0058583A" w:rsidRPr="00A04533">
        <w:rPr>
          <w:rFonts w:asciiTheme="minorHAnsi" w:hAnsiTheme="minorHAnsi" w:cstheme="minorHAnsi"/>
          <w:sz w:val="24"/>
          <w:szCs w:val="24"/>
        </w:rPr>
        <w:t>Meldungen in mündlicher</w:t>
      </w:r>
      <w:r w:rsidR="00355E6D" w:rsidRPr="00A04533">
        <w:rPr>
          <w:rFonts w:asciiTheme="minorHAnsi" w:hAnsiTheme="minorHAnsi" w:cstheme="minorHAnsi"/>
          <w:sz w:val="24"/>
          <w:szCs w:val="24"/>
        </w:rPr>
        <w:t xml:space="preserve"> </w:t>
      </w:r>
      <w:r w:rsidR="00355E6D" w:rsidRPr="00A04533">
        <w:rPr>
          <w:rFonts w:asciiTheme="minorHAnsi" w:hAnsiTheme="minorHAnsi" w:cstheme="minorHAnsi"/>
          <w:b w:val="0"/>
          <w:bCs/>
          <w:sz w:val="24"/>
          <w:szCs w:val="24"/>
        </w:rPr>
        <w:t xml:space="preserve">(z.B. </w:t>
      </w:r>
      <w:r w:rsidR="0058583A" w:rsidRPr="00A04533">
        <w:rPr>
          <w:rFonts w:asciiTheme="minorHAnsi" w:hAnsiTheme="minorHAnsi" w:cstheme="minorHAnsi"/>
          <w:b w:val="0"/>
          <w:bCs/>
          <w:sz w:val="24"/>
          <w:szCs w:val="24"/>
        </w:rPr>
        <w:t xml:space="preserve"> </w:t>
      </w:r>
      <w:r w:rsidR="00355E6D" w:rsidRPr="00A04533">
        <w:rPr>
          <w:rFonts w:asciiTheme="minorHAnsi" w:hAnsiTheme="minorHAnsi" w:cstheme="minorHAnsi"/>
          <w:b w:val="0"/>
          <w:bCs/>
          <w:sz w:val="24"/>
          <w:szCs w:val="24"/>
        </w:rPr>
        <w:t>per Telefon, per persönlicher Zusammenkunft oder ggf. per Video</w:t>
      </w:r>
      <w:r w:rsidR="00B27E78" w:rsidRPr="00A04533">
        <w:rPr>
          <w:rFonts w:asciiTheme="minorHAnsi" w:hAnsiTheme="minorHAnsi" w:cstheme="minorHAnsi"/>
          <w:b w:val="0"/>
          <w:bCs/>
          <w:sz w:val="24"/>
          <w:szCs w:val="24"/>
        </w:rPr>
        <w:t>anruf</w:t>
      </w:r>
      <w:r w:rsidR="00355E6D" w:rsidRPr="00A04533">
        <w:rPr>
          <w:rFonts w:asciiTheme="minorHAnsi" w:hAnsiTheme="minorHAnsi" w:cstheme="minorHAnsi"/>
          <w:b w:val="0"/>
          <w:bCs/>
          <w:sz w:val="24"/>
          <w:szCs w:val="24"/>
        </w:rPr>
        <w:t xml:space="preserve">) </w:t>
      </w:r>
      <w:r w:rsidR="0058583A" w:rsidRPr="00A04533">
        <w:rPr>
          <w:rFonts w:asciiTheme="minorHAnsi" w:hAnsiTheme="minorHAnsi" w:cstheme="minorHAnsi"/>
          <w:sz w:val="24"/>
          <w:szCs w:val="24"/>
        </w:rPr>
        <w:t xml:space="preserve">oder in Textform </w:t>
      </w:r>
      <w:r w:rsidR="00355E6D" w:rsidRPr="00A04533">
        <w:rPr>
          <w:rFonts w:asciiTheme="minorHAnsi" w:hAnsiTheme="minorHAnsi" w:cstheme="minorHAnsi"/>
          <w:b w:val="0"/>
          <w:bCs/>
          <w:sz w:val="24"/>
          <w:szCs w:val="24"/>
        </w:rPr>
        <w:t>(z.B. Brief)</w:t>
      </w:r>
      <w:r w:rsidR="00355E6D" w:rsidRPr="00A04533">
        <w:rPr>
          <w:rFonts w:asciiTheme="minorHAnsi" w:hAnsiTheme="minorHAnsi" w:cstheme="minorHAnsi"/>
          <w:sz w:val="24"/>
          <w:szCs w:val="24"/>
        </w:rPr>
        <w:t xml:space="preserve"> </w:t>
      </w:r>
      <w:r w:rsidR="0058583A" w:rsidRPr="00A04533">
        <w:rPr>
          <w:rFonts w:asciiTheme="minorHAnsi" w:hAnsiTheme="minorHAnsi" w:cstheme="minorHAnsi"/>
          <w:sz w:val="24"/>
          <w:szCs w:val="24"/>
        </w:rPr>
        <w:t>ermöglichen</w:t>
      </w:r>
      <w:r w:rsidR="0058583A" w:rsidRPr="00A04533">
        <w:rPr>
          <w:rFonts w:asciiTheme="minorHAnsi" w:hAnsiTheme="minorHAnsi" w:cstheme="minorHAnsi"/>
          <w:b w:val="0"/>
          <w:bCs/>
          <w:sz w:val="24"/>
          <w:szCs w:val="24"/>
        </w:rPr>
        <w:t>.</w:t>
      </w:r>
      <w:r w:rsidR="00B27E78" w:rsidRPr="00A04533">
        <w:rPr>
          <w:rFonts w:asciiTheme="minorHAnsi" w:hAnsiTheme="minorHAnsi" w:cstheme="minorHAnsi"/>
          <w:b w:val="0"/>
          <w:bCs/>
          <w:sz w:val="24"/>
          <w:szCs w:val="24"/>
        </w:rPr>
        <w:t xml:space="preserve"> </w:t>
      </w:r>
      <w:r w:rsidR="0000062B" w:rsidRPr="00A04533">
        <w:rPr>
          <w:rFonts w:asciiTheme="minorHAnsi" w:hAnsiTheme="minorHAnsi" w:cstheme="minorHAnsi"/>
          <w:b w:val="0"/>
          <w:bCs/>
          <w:sz w:val="24"/>
          <w:szCs w:val="24"/>
        </w:rPr>
        <w:t xml:space="preserve">Die </w:t>
      </w:r>
      <w:r w:rsidR="0000062B" w:rsidRPr="00A04533">
        <w:rPr>
          <w:rFonts w:asciiTheme="minorHAnsi" w:hAnsiTheme="minorHAnsi" w:cstheme="minorHAnsi"/>
          <w:sz w:val="24"/>
          <w:szCs w:val="24"/>
        </w:rPr>
        <w:t>Abgabe anonymer Meldungen</w:t>
      </w:r>
      <w:r w:rsidR="0000062B" w:rsidRPr="00A04533">
        <w:rPr>
          <w:rFonts w:asciiTheme="minorHAnsi" w:hAnsiTheme="minorHAnsi" w:cstheme="minorHAnsi"/>
          <w:b w:val="0"/>
          <w:bCs/>
          <w:sz w:val="24"/>
          <w:szCs w:val="24"/>
        </w:rPr>
        <w:t xml:space="preserve"> </w:t>
      </w:r>
      <w:r w:rsidR="00B27E78" w:rsidRPr="00A04533">
        <w:rPr>
          <w:rFonts w:asciiTheme="minorHAnsi" w:hAnsiTheme="minorHAnsi" w:cstheme="minorHAnsi"/>
          <w:b w:val="0"/>
          <w:bCs/>
          <w:sz w:val="24"/>
          <w:szCs w:val="24"/>
        </w:rPr>
        <w:t xml:space="preserve">kann man </w:t>
      </w:r>
      <w:r w:rsidR="0000062B" w:rsidRPr="00A04533">
        <w:rPr>
          <w:rFonts w:asciiTheme="minorHAnsi" w:hAnsiTheme="minorHAnsi" w:cstheme="minorHAnsi"/>
          <w:b w:val="0"/>
          <w:bCs/>
          <w:sz w:val="24"/>
          <w:szCs w:val="24"/>
        </w:rPr>
        <w:t>ermöglich</w:t>
      </w:r>
      <w:r w:rsidR="00B27E78" w:rsidRPr="00A04533">
        <w:rPr>
          <w:rFonts w:asciiTheme="minorHAnsi" w:hAnsiTheme="minorHAnsi" w:cstheme="minorHAnsi"/>
          <w:b w:val="0"/>
          <w:bCs/>
          <w:sz w:val="24"/>
          <w:szCs w:val="24"/>
        </w:rPr>
        <w:t>en, muss man aber nicht</w:t>
      </w:r>
      <w:r w:rsidR="0000062B" w:rsidRPr="00A04533">
        <w:rPr>
          <w:rFonts w:asciiTheme="minorHAnsi" w:hAnsiTheme="minorHAnsi" w:cstheme="minorHAnsi"/>
          <w:b w:val="0"/>
          <w:bCs/>
          <w:sz w:val="24"/>
          <w:szCs w:val="24"/>
        </w:rPr>
        <w:t xml:space="preserve">. </w:t>
      </w:r>
      <w:r w:rsidR="00001076" w:rsidRPr="00A04533">
        <w:rPr>
          <w:rFonts w:asciiTheme="minorHAnsi" w:hAnsiTheme="minorHAnsi" w:cstheme="minorHAnsi"/>
          <w:b w:val="0"/>
          <w:bCs/>
          <w:sz w:val="24"/>
          <w:szCs w:val="24"/>
        </w:rPr>
        <w:t xml:space="preserve">Besteht ein </w:t>
      </w:r>
      <w:r w:rsidR="00001076" w:rsidRPr="00A04533">
        <w:rPr>
          <w:rFonts w:asciiTheme="minorHAnsi" w:hAnsiTheme="minorHAnsi" w:cstheme="minorHAnsi"/>
          <w:sz w:val="24"/>
          <w:szCs w:val="24"/>
        </w:rPr>
        <w:t>Betriebsrat</w:t>
      </w:r>
      <w:r w:rsidR="00B27E78" w:rsidRPr="00A04533">
        <w:rPr>
          <w:rFonts w:asciiTheme="minorHAnsi" w:hAnsiTheme="minorHAnsi" w:cstheme="minorHAnsi"/>
          <w:sz w:val="24"/>
          <w:szCs w:val="24"/>
        </w:rPr>
        <w:t xml:space="preserve"> </w:t>
      </w:r>
      <w:r w:rsidR="00B27E78" w:rsidRPr="00A04533">
        <w:rPr>
          <w:rFonts w:asciiTheme="minorHAnsi" w:hAnsiTheme="minorHAnsi" w:cstheme="minorHAnsi"/>
          <w:b w:val="0"/>
          <w:bCs/>
          <w:sz w:val="24"/>
          <w:szCs w:val="24"/>
        </w:rPr>
        <w:t>im Unternehmen</w:t>
      </w:r>
      <w:r w:rsidR="00001076" w:rsidRPr="00A04533">
        <w:rPr>
          <w:rFonts w:asciiTheme="minorHAnsi" w:hAnsiTheme="minorHAnsi" w:cstheme="minorHAnsi"/>
          <w:b w:val="0"/>
          <w:bCs/>
          <w:sz w:val="24"/>
          <w:szCs w:val="24"/>
        </w:rPr>
        <w:t>, sind diesbezügliche Entscheidungen u</w:t>
      </w:r>
      <w:r w:rsidR="00CE6801" w:rsidRPr="00A04533">
        <w:rPr>
          <w:rFonts w:asciiTheme="minorHAnsi" w:hAnsiTheme="minorHAnsi" w:cstheme="minorHAnsi"/>
          <w:b w:val="0"/>
          <w:bCs/>
          <w:sz w:val="24"/>
          <w:szCs w:val="24"/>
        </w:rPr>
        <w:t>.</w:t>
      </w:r>
      <w:r w:rsidR="00001076" w:rsidRPr="00A04533">
        <w:rPr>
          <w:rFonts w:asciiTheme="minorHAnsi" w:hAnsiTheme="minorHAnsi" w:cstheme="minorHAnsi"/>
          <w:b w:val="0"/>
          <w:bCs/>
          <w:sz w:val="24"/>
          <w:szCs w:val="24"/>
        </w:rPr>
        <w:t>U</w:t>
      </w:r>
      <w:r w:rsidR="00CE6801" w:rsidRPr="00A04533">
        <w:rPr>
          <w:rFonts w:asciiTheme="minorHAnsi" w:hAnsiTheme="minorHAnsi" w:cstheme="minorHAnsi"/>
          <w:b w:val="0"/>
          <w:bCs/>
          <w:sz w:val="24"/>
          <w:szCs w:val="24"/>
        </w:rPr>
        <w:t>.</w:t>
      </w:r>
      <w:r w:rsidR="00001076" w:rsidRPr="00A04533">
        <w:rPr>
          <w:rFonts w:asciiTheme="minorHAnsi" w:hAnsiTheme="minorHAnsi" w:cstheme="minorHAnsi"/>
          <w:b w:val="0"/>
          <w:bCs/>
          <w:sz w:val="24"/>
          <w:szCs w:val="24"/>
        </w:rPr>
        <w:t xml:space="preserve"> mitbestimmungspflichtig.</w:t>
      </w:r>
      <w:r w:rsidR="00A659C1" w:rsidRPr="00A04533">
        <w:rPr>
          <w:rFonts w:asciiTheme="minorHAnsi" w:hAnsiTheme="minorHAnsi" w:cstheme="minorHAnsi"/>
          <w:b w:val="0"/>
          <w:bCs/>
          <w:sz w:val="24"/>
          <w:szCs w:val="24"/>
        </w:rPr>
        <w:t xml:space="preserve"> </w:t>
      </w:r>
    </w:p>
    <w:p w14:paraId="3F85643C" w14:textId="3F598867" w:rsidR="0067491A" w:rsidRPr="00A04533" w:rsidRDefault="005628BF" w:rsidP="00A04533">
      <w:pPr>
        <w:pStyle w:val="Titel"/>
        <w:numPr>
          <w:ilvl w:val="0"/>
          <w:numId w:val="4"/>
        </w:numPr>
        <w:tabs>
          <w:tab w:val="clear" w:pos="8222"/>
          <w:tab w:val="left" w:pos="9072"/>
        </w:tabs>
        <w:spacing w:before="240" w:after="240" w:line="300" w:lineRule="auto"/>
        <w:ind w:left="284" w:hanging="284"/>
        <w:jc w:val="both"/>
        <w:rPr>
          <w:rFonts w:asciiTheme="minorHAnsi" w:hAnsiTheme="minorHAnsi" w:cstheme="minorHAnsi"/>
          <w:b w:val="0"/>
          <w:bCs/>
          <w:sz w:val="24"/>
          <w:szCs w:val="24"/>
        </w:rPr>
      </w:pPr>
      <w:r w:rsidRPr="00A04533">
        <w:rPr>
          <w:rFonts w:asciiTheme="minorHAnsi" w:hAnsiTheme="minorHAnsi" w:cstheme="minorHAnsi"/>
          <w:sz w:val="24"/>
          <w:szCs w:val="24"/>
        </w:rPr>
        <w:t xml:space="preserve">Zugänglich zu machen ist die Meldestelle verpflichtend </w:t>
      </w:r>
      <w:r w:rsidR="00B27E78" w:rsidRPr="00A04533">
        <w:rPr>
          <w:rFonts w:asciiTheme="minorHAnsi" w:hAnsiTheme="minorHAnsi" w:cstheme="minorHAnsi"/>
          <w:sz w:val="24"/>
          <w:szCs w:val="24"/>
        </w:rPr>
        <w:t>allen</w:t>
      </w:r>
      <w:r w:rsidRPr="00A04533">
        <w:rPr>
          <w:rFonts w:asciiTheme="minorHAnsi" w:hAnsiTheme="minorHAnsi" w:cstheme="minorHAnsi"/>
          <w:sz w:val="24"/>
          <w:szCs w:val="24"/>
        </w:rPr>
        <w:t xml:space="preserve"> </w:t>
      </w:r>
      <w:r w:rsidR="00B82BAA" w:rsidRPr="00A04533">
        <w:rPr>
          <w:rFonts w:asciiTheme="minorHAnsi" w:hAnsiTheme="minorHAnsi" w:cstheme="minorHAnsi"/>
          <w:sz w:val="24"/>
          <w:szCs w:val="24"/>
        </w:rPr>
        <w:t>Beschäftigte</w:t>
      </w:r>
      <w:r w:rsidR="00B27E78" w:rsidRPr="00A04533">
        <w:rPr>
          <w:rFonts w:asciiTheme="minorHAnsi" w:hAnsiTheme="minorHAnsi" w:cstheme="minorHAnsi"/>
          <w:sz w:val="24"/>
          <w:szCs w:val="24"/>
        </w:rPr>
        <w:t>n</w:t>
      </w:r>
      <w:r w:rsidR="005363CC" w:rsidRPr="00A04533">
        <w:rPr>
          <w:rFonts w:asciiTheme="minorHAnsi" w:hAnsiTheme="minorHAnsi" w:cstheme="minorHAnsi"/>
          <w:sz w:val="24"/>
          <w:szCs w:val="24"/>
        </w:rPr>
        <w:t xml:space="preserve"> des Unternehmens </w:t>
      </w:r>
      <w:r w:rsidR="00B27E78" w:rsidRPr="00A04533">
        <w:rPr>
          <w:rFonts w:asciiTheme="minorHAnsi" w:hAnsiTheme="minorHAnsi" w:cstheme="minorHAnsi"/>
          <w:sz w:val="24"/>
          <w:szCs w:val="24"/>
        </w:rPr>
        <w:t>(</w:t>
      </w:r>
      <w:r w:rsidR="005363CC" w:rsidRPr="00A04533">
        <w:rPr>
          <w:rFonts w:asciiTheme="minorHAnsi" w:hAnsiTheme="minorHAnsi" w:cstheme="minorHAnsi"/>
          <w:sz w:val="24"/>
          <w:szCs w:val="24"/>
        </w:rPr>
        <w:t>incl.</w:t>
      </w:r>
      <w:r w:rsidR="00B27E78" w:rsidRPr="00A04533">
        <w:rPr>
          <w:rFonts w:asciiTheme="minorHAnsi" w:hAnsiTheme="minorHAnsi" w:cstheme="minorHAnsi"/>
          <w:sz w:val="24"/>
          <w:szCs w:val="24"/>
        </w:rPr>
        <w:t xml:space="preserve"> der</w:t>
      </w:r>
      <w:r w:rsidR="005363CC" w:rsidRPr="00A04533">
        <w:rPr>
          <w:rFonts w:asciiTheme="minorHAnsi" w:hAnsiTheme="minorHAnsi" w:cstheme="minorHAnsi"/>
          <w:sz w:val="24"/>
          <w:szCs w:val="24"/>
        </w:rPr>
        <w:t xml:space="preserve"> Auszubildenden</w:t>
      </w:r>
      <w:r w:rsidR="00B27E78" w:rsidRPr="00A04533">
        <w:rPr>
          <w:rFonts w:asciiTheme="minorHAnsi" w:hAnsiTheme="minorHAnsi" w:cstheme="minorHAnsi"/>
          <w:sz w:val="24"/>
          <w:szCs w:val="24"/>
        </w:rPr>
        <w:t xml:space="preserve">, der </w:t>
      </w:r>
      <w:r w:rsidR="005363CC" w:rsidRPr="00A04533">
        <w:rPr>
          <w:rFonts w:asciiTheme="minorHAnsi" w:hAnsiTheme="minorHAnsi" w:cstheme="minorHAnsi"/>
          <w:sz w:val="24"/>
          <w:szCs w:val="24"/>
        </w:rPr>
        <w:t>Leitungsorgane</w:t>
      </w:r>
      <w:r w:rsidR="008D45EE" w:rsidRPr="00A04533">
        <w:rPr>
          <w:rFonts w:asciiTheme="minorHAnsi" w:hAnsiTheme="minorHAnsi" w:cstheme="minorHAnsi"/>
          <w:sz w:val="24"/>
          <w:szCs w:val="24"/>
        </w:rPr>
        <w:t xml:space="preserve"> </w:t>
      </w:r>
      <w:r w:rsidR="00B27E78" w:rsidRPr="00A04533">
        <w:rPr>
          <w:rFonts w:asciiTheme="minorHAnsi" w:hAnsiTheme="minorHAnsi" w:cstheme="minorHAnsi"/>
          <w:sz w:val="24"/>
          <w:szCs w:val="24"/>
        </w:rPr>
        <w:t>und der</w:t>
      </w:r>
      <w:r w:rsidR="00A33DDD" w:rsidRPr="00A04533">
        <w:rPr>
          <w:rFonts w:asciiTheme="minorHAnsi" w:hAnsiTheme="minorHAnsi" w:cstheme="minorHAnsi"/>
          <w:sz w:val="24"/>
          <w:szCs w:val="24"/>
        </w:rPr>
        <w:t xml:space="preserve"> eingesetzte</w:t>
      </w:r>
      <w:r w:rsidR="00B27E78" w:rsidRPr="00A04533">
        <w:rPr>
          <w:rFonts w:asciiTheme="minorHAnsi" w:hAnsiTheme="minorHAnsi" w:cstheme="minorHAnsi"/>
          <w:sz w:val="24"/>
          <w:szCs w:val="24"/>
        </w:rPr>
        <w:t xml:space="preserve">n </w:t>
      </w:r>
      <w:r w:rsidR="00A33DDD" w:rsidRPr="00A04533">
        <w:rPr>
          <w:rFonts w:asciiTheme="minorHAnsi" w:hAnsiTheme="minorHAnsi" w:cstheme="minorHAnsi"/>
          <w:sz w:val="24"/>
          <w:szCs w:val="24"/>
        </w:rPr>
        <w:t>Leiharbeitnehme</w:t>
      </w:r>
      <w:r w:rsidR="00B27E78" w:rsidRPr="00A04533">
        <w:rPr>
          <w:rFonts w:asciiTheme="minorHAnsi" w:hAnsiTheme="minorHAnsi" w:cstheme="minorHAnsi"/>
          <w:sz w:val="24"/>
          <w:szCs w:val="24"/>
        </w:rPr>
        <w:t>r)</w:t>
      </w:r>
      <w:r w:rsidR="005363CC" w:rsidRPr="00A04533">
        <w:rPr>
          <w:rFonts w:asciiTheme="minorHAnsi" w:hAnsiTheme="minorHAnsi" w:cstheme="minorHAnsi"/>
          <w:sz w:val="24"/>
          <w:szCs w:val="24"/>
        </w:rPr>
        <w:t>.</w:t>
      </w:r>
      <w:r w:rsidR="005363CC" w:rsidRPr="00A04533">
        <w:rPr>
          <w:rFonts w:asciiTheme="minorHAnsi" w:hAnsiTheme="minorHAnsi" w:cstheme="minorHAnsi"/>
          <w:b w:val="0"/>
          <w:bCs/>
          <w:sz w:val="24"/>
          <w:szCs w:val="24"/>
        </w:rPr>
        <w:t xml:space="preserve"> </w:t>
      </w:r>
      <w:r w:rsidR="00E5290F" w:rsidRPr="00A04533">
        <w:rPr>
          <w:rFonts w:asciiTheme="minorHAnsi" w:hAnsiTheme="minorHAnsi" w:cstheme="minorHAnsi"/>
          <w:b w:val="0"/>
          <w:bCs/>
          <w:sz w:val="24"/>
          <w:szCs w:val="24"/>
        </w:rPr>
        <w:t xml:space="preserve">Es steht den Unternehmen darüber hinaus frei, </w:t>
      </w:r>
      <w:r w:rsidR="00DA5198" w:rsidRPr="00A04533">
        <w:rPr>
          <w:rFonts w:asciiTheme="minorHAnsi" w:hAnsiTheme="minorHAnsi" w:cstheme="minorHAnsi"/>
          <w:b w:val="0"/>
          <w:bCs/>
          <w:sz w:val="24"/>
          <w:szCs w:val="24"/>
        </w:rPr>
        <w:t xml:space="preserve">die Meldestelle, auch </w:t>
      </w:r>
      <w:r w:rsidR="00C61A35" w:rsidRPr="00A04533">
        <w:rPr>
          <w:rFonts w:asciiTheme="minorHAnsi" w:hAnsiTheme="minorHAnsi" w:cstheme="minorHAnsi"/>
          <w:b w:val="0"/>
          <w:bCs/>
          <w:sz w:val="24"/>
          <w:szCs w:val="24"/>
        </w:rPr>
        <w:t>nach außen hin zugänglich zu machen</w:t>
      </w:r>
      <w:r w:rsidR="00B27E78" w:rsidRPr="00A04533">
        <w:rPr>
          <w:rFonts w:asciiTheme="minorHAnsi" w:hAnsiTheme="minorHAnsi" w:cstheme="minorHAnsi"/>
          <w:b w:val="0"/>
          <w:bCs/>
          <w:sz w:val="24"/>
          <w:szCs w:val="24"/>
        </w:rPr>
        <w:t xml:space="preserve"> (z.B. über die eigene Webseite)</w:t>
      </w:r>
      <w:r w:rsidR="00C61A35" w:rsidRPr="00A04533">
        <w:rPr>
          <w:rFonts w:asciiTheme="minorHAnsi" w:hAnsiTheme="minorHAnsi" w:cstheme="minorHAnsi"/>
          <w:b w:val="0"/>
          <w:bCs/>
          <w:sz w:val="24"/>
          <w:szCs w:val="24"/>
        </w:rPr>
        <w:t>.</w:t>
      </w:r>
      <w:r w:rsidR="00B740F5" w:rsidRPr="00A04533">
        <w:rPr>
          <w:rFonts w:asciiTheme="minorHAnsi" w:hAnsiTheme="minorHAnsi" w:cstheme="minorHAnsi"/>
          <w:b w:val="0"/>
          <w:bCs/>
          <w:sz w:val="24"/>
          <w:szCs w:val="24"/>
        </w:rPr>
        <w:t xml:space="preserve"> </w:t>
      </w:r>
    </w:p>
    <w:p w14:paraId="4A23AFC7" w14:textId="4311EBB3" w:rsidR="00941753" w:rsidRPr="00A04533" w:rsidRDefault="00C914FC" w:rsidP="00A04533">
      <w:pPr>
        <w:spacing w:before="240" w:after="240" w:line="300" w:lineRule="auto"/>
        <w:contextualSpacing/>
        <w:jc w:val="center"/>
        <w:rPr>
          <w:rFonts w:asciiTheme="minorHAnsi" w:hAnsiTheme="minorHAnsi" w:cstheme="minorHAnsi"/>
          <w:b/>
          <w:bCs/>
          <w:sz w:val="24"/>
          <w:szCs w:val="24"/>
          <w:lang w:val="en-GB"/>
        </w:rPr>
      </w:pPr>
      <w:r w:rsidRPr="00A04533">
        <w:rPr>
          <w:rFonts w:asciiTheme="minorHAnsi" w:hAnsiTheme="minorHAnsi" w:cstheme="minorHAnsi"/>
          <w:b/>
          <w:bCs/>
          <w:sz w:val="24"/>
          <w:szCs w:val="24"/>
          <w:lang w:val="en-GB"/>
        </w:rPr>
        <w:lastRenderedPageBreak/>
        <w:t xml:space="preserve">M U S T E R </w:t>
      </w:r>
      <w:r w:rsidR="00347387" w:rsidRPr="00A04533">
        <w:rPr>
          <w:rFonts w:asciiTheme="minorHAnsi" w:hAnsiTheme="minorHAnsi" w:cstheme="minorHAnsi"/>
          <w:b/>
          <w:bCs/>
          <w:sz w:val="24"/>
          <w:szCs w:val="24"/>
          <w:lang w:val="en-GB"/>
        </w:rPr>
        <w:t>I N F O R M A T I O N</w:t>
      </w:r>
    </w:p>
    <w:p w14:paraId="687566EE" w14:textId="19CDF4CE" w:rsidR="00941753" w:rsidRPr="00A04533" w:rsidRDefault="00954D20" w:rsidP="00A04533">
      <w:pPr>
        <w:tabs>
          <w:tab w:val="left" w:pos="7230"/>
        </w:tabs>
        <w:spacing w:before="240" w:after="240" w:line="300" w:lineRule="auto"/>
        <w:jc w:val="center"/>
        <w:rPr>
          <w:rFonts w:asciiTheme="minorHAnsi" w:hAnsiTheme="minorHAnsi" w:cstheme="minorHAnsi"/>
          <w:b/>
          <w:bCs/>
          <w:sz w:val="24"/>
          <w:szCs w:val="24"/>
        </w:rPr>
      </w:pPr>
      <w:r w:rsidRPr="00A04533">
        <w:rPr>
          <w:rFonts w:asciiTheme="minorHAnsi" w:hAnsiTheme="minorHAnsi" w:cstheme="minorHAnsi"/>
          <w:b/>
          <w:bCs/>
          <w:sz w:val="24"/>
          <w:szCs w:val="24"/>
        </w:rPr>
        <w:t xml:space="preserve">zur </w:t>
      </w:r>
      <w:r w:rsidR="009239B4" w:rsidRPr="00A04533">
        <w:rPr>
          <w:rFonts w:asciiTheme="minorHAnsi" w:hAnsiTheme="minorHAnsi" w:cstheme="minorHAnsi"/>
          <w:b/>
          <w:bCs/>
          <w:sz w:val="24"/>
          <w:szCs w:val="24"/>
        </w:rPr>
        <w:t>internen</w:t>
      </w:r>
      <w:r w:rsidR="00E41D1C" w:rsidRPr="00A04533">
        <w:rPr>
          <w:rFonts w:asciiTheme="minorHAnsi" w:hAnsiTheme="minorHAnsi" w:cstheme="minorHAnsi"/>
          <w:b/>
          <w:bCs/>
          <w:sz w:val="24"/>
          <w:szCs w:val="24"/>
        </w:rPr>
        <w:t xml:space="preserve"> Hinweisgebermeldestelle</w:t>
      </w:r>
    </w:p>
    <w:p w14:paraId="767E7743" w14:textId="77777777" w:rsidR="00A04533" w:rsidRDefault="00A04533" w:rsidP="00A04533">
      <w:pPr>
        <w:spacing w:before="240" w:after="240" w:line="300" w:lineRule="auto"/>
        <w:jc w:val="both"/>
        <w:rPr>
          <w:rFonts w:asciiTheme="minorHAnsi" w:hAnsiTheme="minorHAnsi" w:cstheme="minorHAnsi"/>
          <w:bCs/>
          <w:iCs/>
          <w:sz w:val="24"/>
          <w:szCs w:val="24"/>
        </w:rPr>
      </w:pPr>
    </w:p>
    <w:p w14:paraId="3A5031BA" w14:textId="1294EE16" w:rsidR="00462AEA" w:rsidRPr="00A04533" w:rsidRDefault="005020D8" w:rsidP="00A04533">
      <w:pPr>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rPr>
        <w:t xml:space="preserve">Die </w:t>
      </w:r>
      <w:r w:rsidR="00462AEA" w:rsidRPr="00A04533">
        <w:rPr>
          <w:rFonts w:asciiTheme="minorHAnsi" w:hAnsiTheme="minorHAnsi" w:cstheme="minorHAnsi"/>
          <w:bCs/>
          <w:iCs/>
          <w:sz w:val="24"/>
          <w:szCs w:val="24"/>
        </w:rPr>
        <w:t xml:space="preserve">Einhaltung von Recht und Gesetz </w:t>
      </w:r>
      <w:r w:rsidRPr="00A04533">
        <w:rPr>
          <w:rFonts w:asciiTheme="minorHAnsi" w:hAnsiTheme="minorHAnsi" w:cstheme="minorHAnsi"/>
          <w:bCs/>
          <w:iCs/>
          <w:sz w:val="24"/>
          <w:szCs w:val="24"/>
        </w:rPr>
        <w:t xml:space="preserve">hat für die </w:t>
      </w:r>
      <w:r w:rsidRPr="00A04533">
        <w:rPr>
          <w:rFonts w:asciiTheme="minorHAnsi" w:hAnsiTheme="minorHAnsi" w:cstheme="minorHAnsi"/>
          <w:bCs/>
          <w:iCs/>
          <w:sz w:val="24"/>
          <w:szCs w:val="24"/>
          <w:highlight w:val="yellow"/>
        </w:rPr>
        <w:t>[BEZEICHNUNG DES UNTERNEHMENS]</w:t>
      </w:r>
      <w:r w:rsidRPr="00A04533">
        <w:rPr>
          <w:rFonts w:asciiTheme="minorHAnsi" w:hAnsiTheme="minorHAnsi" w:cstheme="minorHAnsi"/>
          <w:bCs/>
          <w:iCs/>
          <w:sz w:val="24"/>
          <w:szCs w:val="24"/>
        </w:rPr>
        <w:t xml:space="preserve"> </w:t>
      </w:r>
      <w:r w:rsidR="00462AEA" w:rsidRPr="00A04533">
        <w:rPr>
          <w:rFonts w:asciiTheme="minorHAnsi" w:hAnsiTheme="minorHAnsi" w:cstheme="minorHAnsi"/>
          <w:bCs/>
          <w:iCs/>
          <w:sz w:val="24"/>
          <w:szCs w:val="24"/>
        </w:rPr>
        <w:t xml:space="preserve">höchste </w:t>
      </w:r>
      <w:r w:rsidR="00F82BBC" w:rsidRPr="00A04533">
        <w:rPr>
          <w:rFonts w:asciiTheme="minorHAnsi" w:hAnsiTheme="minorHAnsi" w:cstheme="minorHAnsi"/>
          <w:bCs/>
          <w:iCs/>
          <w:sz w:val="24"/>
          <w:szCs w:val="24"/>
        </w:rPr>
        <w:t xml:space="preserve">Priorität und ist Grundlage </w:t>
      </w:r>
      <w:r w:rsidR="00365BE5" w:rsidRPr="00A04533">
        <w:rPr>
          <w:rFonts w:asciiTheme="minorHAnsi" w:hAnsiTheme="minorHAnsi" w:cstheme="minorHAnsi"/>
          <w:bCs/>
          <w:iCs/>
          <w:sz w:val="24"/>
          <w:szCs w:val="24"/>
        </w:rPr>
        <w:t>unseres</w:t>
      </w:r>
      <w:r w:rsidR="00462AEA" w:rsidRPr="00A04533">
        <w:rPr>
          <w:rFonts w:asciiTheme="minorHAnsi" w:hAnsiTheme="minorHAnsi" w:cstheme="minorHAnsi"/>
          <w:bCs/>
          <w:iCs/>
          <w:sz w:val="24"/>
          <w:szCs w:val="24"/>
        </w:rPr>
        <w:t xml:space="preserve"> unternehmerischen Erfolg</w:t>
      </w:r>
      <w:r w:rsidR="00365BE5" w:rsidRPr="00A04533">
        <w:rPr>
          <w:rFonts w:asciiTheme="minorHAnsi" w:hAnsiTheme="minorHAnsi" w:cstheme="minorHAnsi"/>
          <w:bCs/>
          <w:iCs/>
          <w:sz w:val="24"/>
          <w:szCs w:val="24"/>
        </w:rPr>
        <w:t>s</w:t>
      </w:r>
      <w:r w:rsidR="00462AEA" w:rsidRPr="00A04533">
        <w:rPr>
          <w:rFonts w:asciiTheme="minorHAnsi" w:hAnsiTheme="minorHAnsi" w:cstheme="minorHAnsi"/>
          <w:bCs/>
          <w:iCs/>
          <w:sz w:val="24"/>
          <w:szCs w:val="24"/>
        </w:rPr>
        <w:t>.</w:t>
      </w:r>
    </w:p>
    <w:p w14:paraId="38ABF292" w14:textId="2B02594C" w:rsidR="00462AEA" w:rsidRPr="00A04533" w:rsidRDefault="00B161EA" w:rsidP="00A04533">
      <w:pPr>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rPr>
        <w:t>Verstöße</w:t>
      </w:r>
      <w:r w:rsidR="00462AEA" w:rsidRPr="00A04533">
        <w:rPr>
          <w:rFonts w:asciiTheme="minorHAnsi" w:hAnsiTheme="minorHAnsi" w:cstheme="minorHAnsi"/>
          <w:bCs/>
          <w:iCs/>
          <w:sz w:val="24"/>
          <w:szCs w:val="24"/>
        </w:rPr>
        <w:t xml:space="preserve"> </w:t>
      </w:r>
      <w:r w:rsidR="00A304A6" w:rsidRPr="00A04533">
        <w:rPr>
          <w:rFonts w:asciiTheme="minorHAnsi" w:hAnsiTheme="minorHAnsi" w:cstheme="minorHAnsi"/>
          <w:bCs/>
          <w:iCs/>
          <w:sz w:val="24"/>
          <w:szCs w:val="24"/>
        </w:rPr>
        <w:t xml:space="preserve">können oft nur </w:t>
      </w:r>
      <w:r w:rsidR="00462AEA" w:rsidRPr="00A04533">
        <w:rPr>
          <w:rFonts w:asciiTheme="minorHAnsi" w:hAnsiTheme="minorHAnsi" w:cstheme="minorHAnsi"/>
          <w:bCs/>
          <w:iCs/>
          <w:sz w:val="24"/>
          <w:szCs w:val="24"/>
        </w:rPr>
        <w:t>identifizier</w:t>
      </w:r>
      <w:r w:rsidR="00A304A6" w:rsidRPr="00A04533">
        <w:rPr>
          <w:rFonts w:asciiTheme="minorHAnsi" w:hAnsiTheme="minorHAnsi" w:cstheme="minorHAnsi"/>
          <w:bCs/>
          <w:iCs/>
          <w:sz w:val="24"/>
          <w:szCs w:val="24"/>
        </w:rPr>
        <w:t>t</w:t>
      </w:r>
      <w:r w:rsidR="006977BB" w:rsidRPr="00A04533">
        <w:rPr>
          <w:rFonts w:asciiTheme="minorHAnsi" w:hAnsiTheme="minorHAnsi" w:cstheme="minorHAnsi"/>
          <w:bCs/>
          <w:iCs/>
          <w:sz w:val="24"/>
          <w:szCs w:val="24"/>
        </w:rPr>
        <w:t xml:space="preserve">, </w:t>
      </w:r>
      <w:r w:rsidR="003E34A3" w:rsidRPr="00A04533">
        <w:rPr>
          <w:rFonts w:asciiTheme="minorHAnsi" w:hAnsiTheme="minorHAnsi" w:cstheme="minorHAnsi"/>
          <w:bCs/>
          <w:iCs/>
          <w:sz w:val="24"/>
          <w:szCs w:val="24"/>
        </w:rPr>
        <w:t>verfolg</w:t>
      </w:r>
      <w:r w:rsidR="00A304A6" w:rsidRPr="00A04533">
        <w:rPr>
          <w:rFonts w:asciiTheme="minorHAnsi" w:hAnsiTheme="minorHAnsi" w:cstheme="minorHAnsi"/>
          <w:bCs/>
          <w:iCs/>
          <w:sz w:val="24"/>
          <w:szCs w:val="24"/>
        </w:rPr>
        <w:t>t</w:t>
      </w:r>
      <w:r w:rsidR="003E34A3" w:rsidRPr="00A04533">
        <w:rPr>
          <w:rFonts w:asciiTheme="minorHAnsi" w:hAnsiTheme="minorHAnsi" w:cstheme="minorHAnsi"/>
          <w:bCs/>
          <w:iCs/>
          <w:sz w:val="24"/>
          <w:szCs w:val="24"/>
        </w:rPr>
        <w:t xml:space="preserve"> oder </w:t>
      </w:r>
      <w:r w:rsidR="006977BB" w:rsidRPr="00A04533">
        <w:rPr>
          <w:rFonts w:asciiTheme="minorHAnsi" w:hAnsiTheme="minorHAnsi" w:cstheme="minorHAnsi"/>
          <w:bCs/>
          <w:iCs/>
          <w:sz w:val="24"/>
          <w:szCs w:val="24"/>
        </w:rPr>
        <w:t>bestenfalls</w:t>
      </w:r>
      <w:r w:rsidR="003E34A3" w:rsidRPr="00A04533">
        <w:rPr>
          <w:rFonts w:asciiTheme="minorHAnsi" w:hAnsiTheme="minorHAnsi" w:cstheme="minorHAnsi"/>
          <w:bCs/>
          <w:iCs/>
          <w:sz w:val="24"/>
          <w:szCs w:val="24"/>
        </w:rPr>
        <w:t xml:space="preserve"> verhinder</w:t>
      </w:r>
      <w:r w:rsidR="00A304A6" w:rsidRPr="00A04533">
        <w:rPr>
          <w:rFonts w:asciiTheme="minorHAnsi" w:hAnsiTheme="minorHAnsi" w:cstheme="minorHAnsi"/>
          <w:bCs/>
          <w:iCs/>
          <w:sz w:val="24"/>
          <w:szCs w:val="24"/>
        </w:rPr>
        <w:t>t werden</w:t>
      </w:r>
      <w:r w:rsidR="003E34A3" w:rsidRPr="00A04533">
        <w:rPr>
          <w:rFonts w:asciiTheme="minorHAnsi" w:hAnsiTheme="minorHAnsi" w:cstheme="minorHAnsi"/>
          <w:bCs/>
          <w:iCs/>
          <w:sz w:val="24"/>
          <w:szCs w:val="24"/>
        </w:rPr>
        <w:t xml:space="preserve">, </w:t>
      </w:r>
      <w:r w:rsidR="00A304A6" w:rsidRPr="00A04533">
        <w:rPr>
          <w:rFonts w:asciiTheme="minorHAnsi" w:hAnsiTheme="minorHAnsi" w:cstheme="minorHAnsi"/>
          <w:bCs/>
          <w:iCs/>
          <w:sz w:val="24"/>
          <w:szCs w:val="24"/>
        </w:rPr>
        <w:t>wenn</w:t>
      </w:r>
      <w:r w:rsidR="00C80281" w:rsidRPr="00A04533">
        <w:rPr>
          <w:rFonts w:asciiTheme="minorHAnsi" w:hAnsiTheme="minorHAnsi" w:cstheme="minorHAnsi"/>
          <w:bCs/>
          <w:iCs/>
          <w:sz w:val="24"/>
          <w:szCs w:val="24"/>
        </w:rPr>
        <w:t xml:space="preserve"> </w:t>
      </w:r>
      <w:r w:rsidR="006B3161" w:rsidRPr="00A04533">
        <w:rPr>
          <w:rFonts w:asciiTheme="minorHAnsi" w:hAnsiTheme="minorHAnsi" w:cstheme="minorHAnsi"/>
          <w:bCs/>
          <w:iCs/>
          <w:sz w:val="24"/>
          <w:szCs w:val="24"/>
        </w:rPr>
        <w:t xml:space="preserve">Unternehmen </w:t>
      </w:r>
      <w:r w:rsidR="00A304A6" w:rsidRPr="00A04533">
        <w:rPr>
          <w:rFonts w:asciiTheme="minorHAnsi" w:hAnsiTheme="minorHAnsi" w:cstheme="minorHAnsi"/>
          <w:bCs/>
          <w:iCs/>
          <w:sz w:val="24"/>
          <w:szCs w:val="24"/>
        </w:rPr>
        <w:t xml:space="preserve">entsprechende </w:t>
      </w:r>
      <w:r w:rsidR="006B3161" w:rsidRPr="00A04533">
        <w:rPr>
          <w:rFonts w:asciiTheme="minorHAnsi" w:hAnsiTheme="minorHAnsi" w:cstheme="minorHAnsi"/>
          <w:bCs/>
          <w:iCs/>
          <w:sz w:val="24"/>
          <w:szCs w:val="24"/>
        </w:rPr>
        <w:t>Hinweise</w:t>
      </w:r>
      <w:r w:rsidR="00251569" w:rsidRPr="00A04533">
        <w:rPr>
          <w:rFonts w:asciiTheme="minorHAnsi" w:hAnsiTheme="minorHAnsi" w:cstheme="minorHAnsi"/>
          <w:bCs/>
          <w:iCs/>
          <w:sz w:val="24"/>
          <w:szCs w:val="24"/>
        </w:rPr>
        <w:t xml:space="preserve"> </w:t>
      </w:r>
      <w:r w:rsidR="00A304A6" w:rsidRPr="00A04533">
        <w:rPr>
          <w:rFonts w:asciiTheme="minorHAnsi" w:hAnsiTheme="minorHAnsi" w:cstheme="minorHAnsi"/>
          <w:bCs/>
          <w:iCs/>
          <w:sz w:val="24"/>
          <w:szCs w:val="24"/>
        </w:rPr>
        <w:t>erhalten</w:t>
      </w:r>
      <w:r w:rsidR="00251569" w:rsidRPr="00A04533">
        <w:rPr>
          <w:rFonts w:asciiTheme="minorHAnsi" w:hAnsiTheme="minorHAnsi" w:cstheme="minorHAnsi"/>
          <w:bCs/>
          <w:iCs/>
          <w:sz w:val="24"/>
          <w:szCs w:val="24"/>
        </w:rPr>
        <w:t>.</w:t>
      </w:r>
      <w:r w:rsidR="00A304A6" w:rsidRPr="00A04533">
        <w:rPr>
          <w:rFonts w:asciiTheme="minorHAnsi" w:hAnsiTheme="minorHAnsi" w:cstheme="minorHAnsi"/>
          <w:bCs/>
          <w:iCs/>
          <w:sz w:val="24"/>
          <w:szCs w:val="24"/>
        </w:rPr>
        <w:t xml:space="preserve"> Es bietet sich an, zur Meldung solcher Verstöße</w:t>
      </w:r>
      <w:r w:rsidR="00B64BDE" w:rsidRPr="00A04533">
        <w:rPr>
          <w:rFonts w:asciiTheme="minorHAnsi" w:hAnsiTheme="minorHAnsi" w:cstheme="minorHAnsi"/>
          <w:bCs/>
          <w:iCs/>
          <w:sz w:val="24"/>
          <w:szCs w:val="24"/>
        </w:rPr>
        <w:t xml:space="preserve"> unsere</w:t>
      </w:r>
      <w:r w:rsidR="00D318B8" w:rsidRPr="00A04533">
        <w:rPr>
          <w:rFonts w:asciiTheme="minorHAnsi" w:hAnsiTheme="minorHAnsi" w:cstheme="minorHAnsi"/>
          <w:bCs/>
          <w:iCs/>
          <w:sz w:val="24"/>
          <w:szCs w:val="24"/>
        </w:rPr>
        <w:t>,</w:t>
      </w:r>
      <w:r w:rsidR="00B64BDE" w:rsidRPr="00A04533">
        <w:rPr>
          <w:rFonts w:asciiTheme="minorHAnsi" w:hAnsiTheme="minorHAnsi" w:cstheme="minorHAnsi"/>
          <w:bCs/>
          <w:iCs/>
          <w:sz w:val="24"/>
          <w:szCs w:val="24"/>
        </w:rPr>
        <w:t xml:space="preserve"> </w:t>
      </w:r>
      <w:r w:rsidR="00A304A6" w:rsidRPr="00A04533">
        <w:rPr>
          <w:rFonts w:asciiTheme="minorHAnsi" w:hAnsiTheme="minorHAnsi" w:cstheme="minorHAnsi"/>
          <w:bCs/>
          <w:iCs/>
          <w:sz w:val="24"/>
          <w:szCs w:val="24"/>
        </w:rPr>
        <w:t>den</w:t>
      </w:r>
      <w:r w:rsidR="00D318B8" w:rsidRPr="00A04533">
        <w:rPr>
          <w:rFonts w:asciiTheme="minorHAnsi" w:hAnsiTheme="minorHAnsi" w:cstheme="minorHAnsi"/>
          <w:bCs/>
          <w:iCs/>
          <w:sz w:val="24"/>
          <w:szCs w:val="24"/>
        </w:rPr>
        <w:t xml:space="preserve"> </w:t>
      </w:r>
      <w:r w:rsidR="00D318B8" w:rsidRPr="00A04533">
        <w:rPr>
          <w:rFonts w:asciiTheme="minorHAnsi" w:hAnsiTheme="minorHAnsi" w:cstheme="minorHAnsi"/>
          <w:b/>
          <w:iCs/>
          <w:sz w:val="24"/>
          <w:szCs w:val="24"/>
        </w:rPr>
        <w:t xml:space="preserve">Vorgaben des Hinweisgeberschutzgesetzes (HinSchG; </w:t>
      </w:r>
      <w:hyperlink r:id="rId8" w:history="1">
        <w:r w:rsidR="00D318B8" w:rsidRPr="00A04533">
          <w:rPr>
            <w:rStyle w:val="Hyperlink"/>
            <w:rFonts w:asciiTheme="minorHAnsi" w:hAnsiTheme="minorHAnsi" w:cstheme="minorHAnsi"/>
            <w:b/>
            <w:iCs/>
            <w:sz w:val="24"/>
            <w:szCs w:val="24"/>
          </w:rPr>
          <w:t>https://www.gesetze-im-internet.de/hinschg/BJNR08C0B0023.html</w:t>
        </w:r>
      </w:hyperlink>
      <w:r w:rsidR="00D318B8" w:rsidRPr="00A04533">
        <w:rPr>
          <w:rFonts w:asciiTheme="minorHAnsi" w:hAnsiTheme="minorHAnsi" w:cstheme="minorHAnsi"/>
          <w:b/>
          <w:iCs/>
          <w:sz w:val="24"/>
          <w:szCs w:val="24"/>
        </w:rPr>
        <w:t xml:space="preserve">) </w:t>
      </w:r>
      <w:r w:rsidR="00A304A6" w:rsidRPr="00A04533">
        <w:rPr>
          <w:rFonts w:asciiTheme="minorHAnsi" w:hAnsiTheme="minorHAnsi" w:cstheme="minorHAnsi"/>
          <w:b/>
          <w:iCs/>
          <w:sz w:val="24"/>
          <w:szCs w:val="24"/>
        </w:rPr>
        <w:t>genügende</w:t>
      </w:r>
      <w:r w:rsidR="00A04533">
        <w:rPr>
          <w:rFonts w:asciiTheme="minorHAnsi" w:hAnsiTheme="minorHAnsi" w:cstheme="minorHAnsi"/>
          <w:bCs/>
          <w:iCs/>
          <w:sz w:val="24"/>
          <w:szCs w:val="24"/>
        </w:rPr>
        <w:t xml:space="preserve"> </w:t>
      </w:r>
      <w:r w:rsidR="00B64BDE" w:rsidRPr="00A04533">
        <w:rPr>
          <w:rFonts w:asciiTheme="minorHAnsi" w:hAnsiTheme="minorHAnsi" w:cstheme="minorHAnsi"/>
          <w:bCs/>
          <w:iCs/>
          <w:sz w:val="24"/>
          <w:szCs w:val="24"/>
        </w:rPr>
        <w:t>Meldestelle</w:t>
      </w:r>
      <w:r w:rsidR="00A304A6" w:rsidRPr="00A04533">
        <w:rPr>
          <w:rFonts w:asciiTheme="minorHAnsi" w:hAnsiTheme="minorHAnsi" w:cstheme="minorHAnsi"/>
          <w:bCs/>
          <w:iCs/>
          <w:sz w:val="24"/>
          <w:szCs w:val="24"/>
        </w:rPr>
        <w:t xml:space="preserve"> zu verwenden</w:t>
      </w:r>
      <w:r w:rsidR="000B4C2B" w:rsidRPr="00A04533">
        <w:rPr>
          <w:rFonts w:asciiTheme="minorHAnsi" w:hAnsiTheme="minorHAnsi" w:cstheme="minorHAnsi"/>
          <w:bCs/>
          <w:iCs/>
          <w:sz w:val="24"/>
          <w:szCs w:val="24"/>
        </w:rPr>
        <w:t xml:space="preserve">. </w:t>
      </w:r>
      <w:r w:rsidR="00BF436D" w:rsidRPr="00A04533">
        <w:rPr>
          <w:rFonts w:asciiTheme="minorHAnsi" w:hAnsiTheme="minorHAnsi" w:cstheme="minorHAnsi"/>
          <w:bCs/>
          <w:iCs/>
          <w:sz w:val="24"/>
          <w:szCs w:val="24"/>
        </w:rPr>
        <w:t>Es besteht</w:t>
      </w:r>
      <w:r w:rsidR="00886EBC" w:rsidRPr="00A04533">
        <w:rPr>
          <w:rFonts w:asciiTheme="minorHAnsi" w:hAnsiTheme="minorHAnsi" w:cstheme="minorHAnsi"/>
          <w:bCs/>
          <w:iCs/>
          <w:sz w:val="24"/>
          <w:szCs w:val="24"/>
        </w:rPr>
        <w:t xml:space="preserve"> </w:t>
      </w:r>
      <w:r w:rsidR="00C914FC" w:rsidRPr="00A04533">
        <w:rPr>
          <w:rFonts w:asciiTheme="minorHAnsi" w:hAnsiTheme="minorHAnsi" w:cstheme="minorHAnsi"/>
          <w:bCs/>
          <w:iCs/>
          <w:sz w:val="24"/>
          <w:szCs w:val="24"/>
        </w:rPr>
        <w:t>aber</w:t>
      </w:r>
      <w:r w:rsidR="00BF436D" w:rsidRPr="00A04533">
        <w:rPr>
          <w:rFonts w:asciiTheme="minorHAnsi" w:hAnsiTheme="minorHAnsi" w:cstheme="minorHAnsi"/>
          <w:bCs/>
          <w:iCs/>
          <w:sz w:val="24"/>
          <w:szCs w:val="24"/>
        </w:rPr>
        <w:t xml:space="preserve"> </w:t>
      </w:r>
      <w:r w:rsidR="00BF436D" w:rsidRPr="00A04533">
        <w:rPr>
          <w:rFonts w:asciiTheme="minorHAnsi" w:hAnsiTheme="minorHAnsi" w:cstheme="minorHAnsi"/>
          <w:b/>
          <w:iCs/>
          <w:sz w:val="24"/>
          <w:szCs w:val="24"/>
        </w:rPr>
        <w:t>keine Verpflichtung</w:t>
      </w:r>
      <w:r w:rsidR="00BF436D" w:rsidRPr="00A04533">
        <w:rPr>
          <w:rFonts w:asciiTheme="minorHAnsi" w:hAnsiTheme="minorHAnsi" w:cstheme="minorHAnsi"/>
          <w:bCs/>
          <w:iCs/>
          <w:sz w:val="24"/>
          <w:szCs w:val="24"/>
        </w:rPr>
        <w:t>, diesen Weg zu wählen.</w:t>
      </w:r>
    </w:p>
    <w:p w14:paraId="4C15F133" w14:textId="01CAB3B4" w:rsidR="00C914FC" w:rsidRPr="00A04533" w:rsidRDefault="00C45636" w:rsidP="00A04533">
      <w:pPr>
        <w:spacing w:before="240" w:after="240" w:line="300" w:lineRule="auto"/>
        <w:jc w:val="both"/>
        <w:rPr>
          <w:rFonts w:asciiTheme="minorHAnsi" w:hAnsiTheme="minorHAnsi" w:cstheme="minorHAnsi"/>
          <w:b/>
          <w:bCs/>
          <w:iCs/>
          <w:sz w:val="24"/>
          <w:szCs w:val="24"/>
        </w:rPr>
      </w:pPr>
      <w:r w:rsidRPr="00A04533">
        <w:rPr>
          <w:rFonts w:asciiTheme="minorHAnsi" w:hAnsiTheme="minorHAnsi" w:cstheme="minorHAnsi"/>
          <w:b/>
          <w:bCs/>
          <w:iCs/>
          <w:sz w:val="24"/>
          <w:szCs w:val="24"/>
        </w:rPr>
        <w:t xml:space="preserve">1. </w:t>
      </w:r>
      <w:r w:rsidR="00C914FC" w:rsidRPr="00A04533">
        <w:rPr>
          <w:rFonts w:asciiTheme="minorHAnsi" w:hAnsiTheme="minorHAnsi" w:cstheme="minorHAnsi"/>
          <w:b/>
          <w:bCs/>
          <w:iCs/>
          <w:sz w:val="24"/>
          <w:szCs w:val="24"/>
        </w:rPr>
        <w:t xml:space="preserve">Warum und wozu gibt es eine interne Meldestelle? </w:t>
      </w:r>
    </w:p>
    <w:p w14:paraId="4D69AAEB" w14:textId="7CAF5EEF" w:rsidR="00C914FC" w:rsidRPr="00A04533" w:rsidRDefault="009E609D" w:rsidP="00A04533">
      <w:pPr>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rPr>
        <w:t xml:space="preserve">Da in der Vergangenheit </w:t>
      </w:r>
      <w:proofErr w:type="gramStart"/>
      <w:r w:rsidRPr="00A04533">
        <w:rPr>
          <w:rFonts w:asciiTheme="minorHAnsi" w:hAnsiTheme="minorHAnsi" w:cstheme="minorHAnsi"/>
          <w:bCs/>
          <w:iCs/>
          <w:sz w:val="24"/>
          <w:szCs w:val="24"/>
        </w:rPr>
        <w:t>durchaus öfter</w:t>
      </w:r>
      <w:proofErr w:type="gramEnd"/>
      <w:r w:rsidRPr="00A04533">
        <w:rPr>
          <w:rFonts w:asciiTheme="minorHAnsi" w:hAnsiTheme="minorHAnsi" w:cstheme="minorHAnsi"/>
          <w:bCs/>
          <w:iCs/>
          <w:sz w:val="24"/>
          <w:szCs w:val="24"/>
        </w:rPr>
        <w:t xml:space="preserve"> ein Fehlverhalten von Mitarbeitenden privater oder öffentlicher Arbeitgeber festzustellen war, hat der Gesetzgeber reagiert und das am</w:t>
      </w:r>
      <w:r w:rsidR="00C914FC" w:rsidRPr="00A04533">
        <w:rPr>
          <w:rFonts w:asciiTheme="minorHAnsi" w:hAnsiTheme="minorHAnsi" w:cstheme="minorHAnsi"/>
          <w:bCs/>
          <w:iCs/>
          <w:sz w:val="24"/>
          <w:szCs w:val="24"/>
        </w:rPr>
        <w:t xml:space="preserve"> </w:t>
      </w:r>
      <w:r w:rsidR="00A04533">
        <w:rPr>
          <w:rFonts w:asciiTheme="minorHAnsi" w:hAnsiTheme="minorHAnsi" w:cstheme="minorHAnsi"/>
          <w:bCs/>
          <w:iCs/>
          <w:sz w:val="24"/>
          <w:szCs w:val="24"/>
        </w:rPr>
        <w:t>0</w:t>
      </w:r>
      <w:r w:rsidR="00C914FC" w:rsidRPr="00A04533">
        <w:rPr>
          <w:rFonts w:asciiTheme="minorHAnsi" w:hAnsiTheme="minorHAnsi" w:cstheme="minorHAnsi"/>
          <w:bCs/>
          <w:iCs/>
          <w:sz w:val="24"/>
          <w:szCs w:val="24"/>
        </w:rPr>
        <w:t>2.</w:t>
      </w:r>
      <w:r w:rsidR="00A04533">
        <w:rPr>
          <w:rFonts w:asciiTheme="minorHAnsi" w:hAnsiTheme="minorHAnsi" w:cstheme="minorHAnsi"/>
          <w:bCs/>
          <w:iCs/>
          <w:sz w:val="24"/>
          <w:szCs w:val="24"/>
        </w:rPr>
        <w:t>07.</w:t>
      </w:r>
      <w:r w:rsidR="00C914FC" w:rsidRPr="00A04533">
        <w:rPr>
          <w:rFonts w:asciiTheme="minorHAnsi" w:hAnsiTheme="minorHAnsi" w:cstheme="minorHAnsi"/>
          <w:bCs/>
          <w:iCs/>
          <w:sz w:val="24"/>
          <w:szCs w:val="24"/>
        </w:rPr>
        <w:t xml:space="preserve">2023 </w:t>
      </w:r>
      <w:r w:rsidRPr="00A04533">
        <w:rPr>
          <w:rFonts w:asciiTheme="minorHAnsi" w:hAnsiTheme="minorHAnsi" w:cstheme="minorHAnsi"/>
          <w:bCs/>
          <w:iCs/>
          <w:sz w:val="24"/>
          <w:szCs w:val="24"/>
        </w:rPr>
        <w:t xml:space="preserve">in Kraft getretene </w:t>
      </w:r>
      <w:r w:rsidR="00C914FC" w:rsidRPr="00A04533">
        <w:rPr>
          <w:rFonts w:asciiTheme="minorHAnsi" w:hAnsiTheme="minorHAnsi" w:cstheme="minorHAnsi"/>
          <w:bCs/>
          <w:iCs/>
          <w:sz w:val="24"/>
          <w:szCs w:val="24"/>
        </w:rPr>
        <w:t>Hinweisgeberschutzgesetz (HinSchG)</w:t>
      </w:r>
      <w:r w:rsidRPr="00A04533">
        <w:rPr>
          <w:rFonts w:asciiTheme="minorHAnsi" w:hAnsiTheme="minorHAnsi" w:cstheme="minorHAnsi"/>
          <w:bCs/>
          <w:iCs/>
          <w:sz w:val="24"/>
          <w:szCs w:val="24"/>
        </w:rPr>
        <w:t xml:space="preserve"> beschlossen</w:t>
      </w:r>
      <w:r w:rsidR="00C914FC" w:rsidRPr="00A04533">
        <w:rPr>
          <w:rFonts w:asciiTheme="minorHAnsi" w:hAnsiTheme="minorHAnsi" w:cstheme="minorHAnsi"/>
          <w:bCs/>
          <w:iCs/>
          <w:sz w:val="24"/>
          <w:szCs w:val="24"/>
        </w:rPr>
        <w:t>. Danach sind alle Beschäftigungsgeber</w:t>
      </w:r>
      <w:r w:rsidR="00D318B8" w:rsidRPr="00A04533">
        <w:rPr>
          <w:rFonts w:asciiTheme="minorHAnsi" w:hAnsiTheme="minorHAnsi" w:cstheme="minorHAnsi"/>
          <w:bCs/>
          <w:iCs/>
          <w:sz w:val="24"/>
          <w:szCs w:val="24"/>
        </w:rPr>
        <w:t xml:space="preserve"> bzw. Arbeitgeber mit </w:t>
      </w:r>
      <w:r w:rsidR="00C914FC" w:rsidRPr="00A04533">
        <w:rPr>
          <w:rFonts w:asciiTheme="minorHAnsi" w:hAnsiTheme="minorHAnsi" w:cstheme="minorHAnsi"/>
          <w:bCs/>
          <w:iCs/>
          <w:sz w:val="24"/>
          <w:szCs w:val="24"/>
        </w:rPr>
        <w:t>mindestens 50 Beschäftigte</w:t>
      </w:r>
      <w:r w:rsidR="00D318B8" w:rsidRPr="00A04533">
        <w:rPr>
          <w:rFonts w:asciiTheme="minorHAnsi" w:hAnsiTheme="minorHAnsi" w:cstheme="minorHAnsi"/>
          <w:bCs/>
          <w:iCs/>
          <w:sz w:val="24"/>
          <w:szCs w:val="24"/>
        </w:rPr>
        <w:t>n</w:t>
      </w:r>
      <w:r w:rsidR="00C914FC" w:rsidRPr="00A04533">
        <w:rPr>
          <w:rFonts w:asciiTheme="minorHAnsi" w:hAnsiTheme="minorHAnsi" w:cstheme="minorHAnsi"/>
          <w:bCs/>
          <w:iCs/>
          <w:sz w:val="24"/>
          <w:szCs w:val="24"/>
        </w:rPr>
        <w:t xml:space="preserve"> verpflichtet, interne Meldestellen einzurichten und zu betreiben</w:t>
      </w:r>
      <w:r w:rsidR="00D318B8" w:rsidRPr="00A04533">
        <w:rPr>
          <w:rFonts w:asciiTheme="minorHAnsi" w:hAnsiTheme="minorHAnsi" w:cstheme="minorHAnsi"/>
          <w:bCs/>
          <w:iCs/>
          <w:sz w:val="24"/>
          <w:szCs w:val="24"/>
        </w:rPr>
        <w:t>. Zweck dieser Meldestelle ist es, dass Sie sich als</w:t>
      </w:r>
      <w:r w:rsidR="00C914FC" w:rsidRPr="00A04533">
        <w:rPr>
          <w:rFonts w:asciiTheme="minorHAnsi" w:hAnsiTheme="minorHAnsi" w:cstheme="minorHAnsi"/>
          <w:bCs/>
          <w:iCs/>
          <w:sz w:val="24"/>
          <w:szCs w:val="24"/>
        </w:rPr>
        <w:t xml:space="preserve"> Beschäftigte</w:t>
      </w:r>
      <w:r w:rsidR="00D318B8" w:rsidRPr="00A04533">
        <w:rPr>
          <w:rFonts w:asciiTheme="minorHAnsi" w:hAnsiTheme="minorHAnsi" w:cstheme="minorHAnsi"/>
          <w:bCs/>
          <w:iCs/>
          <w:sz w:val="24"/>
          <w:szCs w:val="24"/>
        </w:rPr>
        <w:t xml:space="preserve"> (</w:t>
      </w:r>
      <w:r w:rsidR="00D318B8" w:rsidRPr="00A04533">
        <w:rPr>
          <w:rFonts w:asciiTheme="minorHAnsi" w:hAnsiTheme="minorHAnsi" w:cstheme="minorHAnsi"/>
          <w:bCs/>
          <w:iCs/>
          <w:sz w:val="24"/>
          <w:szCs w:val="24"/>
          <w:highlight w:val="lightGray"/>
        </w:rPr>
        <w:t>zusätzlich Kunden und Lieferanten aufnehmen, wenn die interne Meldestelle auch für diese geöffnet werden soll</w:t>
      </w:r>
      <w:r w:rsidR="00D318B8" w:rsidRPr="00A04533">
        <w:rPr>
          <w:rFonts w:asciiTheme="minorHAnsi" w:hAnsiTheme="minorHAnsi" w:cstheme="minorHAnsi"/>
          <w:bCs/>
          <w:iCs/>
          <w:sz w:val="24"/>
          <w:szCs w:val="24"/>
        </w:rPr>
        <w:t>)</w:t>
      </w:r>
      <w:r w:rsidR="00C914FC" w:rsidRPr="00A04533">
        <w:rPr>
          <w:rFonts w:asciiTheme="minorHAnsi" w:hAnsiTheme="minorHAnsi" w:cstheme="minorHAnsi"/>
          <w:bCs/>
          <w:iCs/>
          <w:sz w:val="24"/>
          <w:szCs w:val="24"/>
        </w:rPr>
        <w:t xml:space="preserve"> </w:t>
      </w:r>
      <w:r w:rsidR="00D318B8" w:rsidRPr="00A04533">
        <w:rPr>
          <w:rFonts w:asciiTheme="minorHAnsi" w:hAnsiTheme="minorHAnsi" w:cstheme="minorHAnsi"/>
          <w:bCs/>
          <w:iCs/>
          <w:sz w:val="24"/>
          <w:szCs w:val="24"/>
        </w:rPr>
        <w:t xml:space="preserve">unseres Unternehmens </w:t>
      </w:r>
      <w:r w:rsidR="00C914FC" w:rsidRPr="00A04533">
        <w:rPr>
          <w:rFonts w:asciiTheme="minorHAnsi" w:hAnsiTheme="minorHAnsi" w:cstheme="minorHAnsi"/>
          <w:bCs/>
          <w:iCs/>
          <w:sz w:val="24"/>
          <w:szCs w:val="24"/>
        </w:rPr>
        <w:t xml:space="preserve">mit Informationen über erkannte Verstöße im beruflichen </w:t>
      </w:r>
      <w:r w:rsidR="00D318B8" w:rsidRPr="00A04533">
        <w:rPr>
          <w:rFonts w:asciiTheme="minorHAnsi" w:hAnsiTheme="minorHAnsi" w:cstheme="minorHAnsi"/>
          <w:bCs/>
          <w:iCs/>
          <w:sz w:val="24"/>
          <w:szCs w:val="24"/>
        </w:rPr>
        <w:t xml:space="preserve">und unternehmerischen </w:t>
      </w:r>
      <w:r w:rsidR="00C914FC" w:rsidRPr="00A04533">
        <w:rPr>
          <w:rFonts w:asciiTheme="minorHAnsi" w:hAnsiTheme="minorHAnsi" w:cstheme="minorHAnsi"/>
          <w:bCs/>
          <w:iCs/>
          <w:sz w:val="24"/>
          <w:szCs w:val="24"/>
        </w:rPr>
        <w:t xml:space="preserve">Umfeld wenden können. </w:t>
      </w:r>
      <w:r w:rsidRPr="00A04533">
        <w:rPr>
          <w:rFonts w:asciiTheme="minorHAnsi" w:hAnsiTheme="minorHAnsi" w:cstheme="minorHAnsi"/>
          <w:bCs/>
          <w:iCs/>
          <w:sz w:val="24"/>
          <w:szCs w:val="24"/>
        </w:rPr>
        <w:t>Denn durch konsequentes, frühzeitiges Erkennen und Abstellen von Verstößen können oftmals weitere Schäden verhindert werden.</w:t>
      </w:r>
    </w:p>
    <w:p w14:paraId="35F5A558" w14:textId="59033C27" w:rsidR="00D318B8" w:rsidRPr="00A04533" w:rsidRDefault="00D318B8" w:rsidP="00A04533">
      <w:pPr>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rPr>
        <w:t xml:space="preserve">Das HinSchG regelt den Schutz von Personen, </w:t>
      </w:r>
      <w:r w:rsidR="002C0010" w:rsidRPr="00A04533">
        <w:rPr>
          <w:rFonts w:asciiTheme="minorHAnsi" w:hAnsiTheme="minorHAnsi" w:cstheme="minorHAnsi"/>
          <w:bCs/>
          <w:iCs/>
          <w:sz w:val="24"/>
          <w:szCs w:val="24"/>
        </w:rPr>
        <w:t>welche die dort genannten Verstöße</w:t>
      </w:r>
      <w:r w:rsidRPr="00A04533">
        <w:rPr>
          <w:rFonts w:asciiTheme="minorHAnsi" w:hAnsiTheme="minorHAnsi" w:cstheme="minorHAnsi"/>
          <w:bCs/>
          <w:iCs/>
          <w:sz w:val="24"/>
          <w:szCs w:val="24"/>
        </w:rPr>
        <w:t xml:space="preserve"> </w:t>
      </w:r>
      <w:r w:rsidR="002C0010" w:rsidRPr="00A04533">
        <w:rPr>
          <w:rFonts w:asciiTheme="minorHAnsi" w:hAnsiTheme="minorHAnsi" w:cstheme="minorHAnsi"/>
          <w:bCs/>
          <w:iCs/>
          <w:sz w:val="24"/>
          <w:szCs w:val="24"/>
        </w:rPr>
        <w:t xml:space="preserve">an die gesetzlich vorgesehenen Meldestellen melden wollen. Der gesetzliche Schutz erstreckt sich dabei auf solche Verstöße, </w:t>
      </w:r>
      <w:r w:rsidR="00A04533" w:rsidRPr="00A04533">
        <w:rPr>
          <w:rFonts w:asciiTheme="minorHAnsi" w:hAnsiTheme="minorHAnsi" w:cstheme="minorHAnsi"/>
          <w:bCs/>
          <w:iCs/>
          <w:sz w:val="24"/>
          <w:szCs w:val="24"/>
        </w:rPr>
        <w:t>die entweder</w:t>
      </w:r>
      <w:r w:rsidR="002C0010" w:rsidRPr="00A04533">
        <w:rPr>
          <w:rFonts w:asciiTheme="minorHAnsi" w:hAnsiTheme="minorHAnsi" w:cstheme="minorHAnsi"/>
          <w:bCs/>
          <w:iCs/>
          <w:sz w:val="24"/>
          <w:szCs w:val="24"/>
        </w:rPr>
        <w:t xml:space="preserve"> </w:t>
      </w:r>
      <w:r w:rsidRPr="00A04533">
        <w:rPr>
          <w:rFonts w:asciiTheme="minorHAnsi" w:hAnsiTheme="minorHAnsi" w:cstheme="minorHAnsi"/>
          <w:bCs/>
          <w:iCs/>
          <w:sz w:val="24"/>
          <w:szCs w:val="24"/>
        </w:rPr>
        <w:t xml:space="preserve">im </w:t>
      </w:r>
      <w:r w:rsidR="002C0010" w:rsidRPr="00A04533">
        <w:rPr>
          <w:rFonts w:asciiTheme="minorHAnsi" w:hAnsiTheme="minorHAnsi" w:cstheme="minorHAnsi"/>
          <w:bCs/>
          <w:iCs/>
          <w:sz w:val="24"/>
          <w:szCs w:val="24"/>
        </w:rPr>
        <w:t>Rahmen</w:t>
      </w:r>
      <w:r w:rsidRPr="00A04533">
        <w:rPr>
          <w:rFonts w:asciiTheme="minorHAnsi" w:hAnsiTheme="minorHAnsi" w:cstheme="minorHAnsi"/>
          <w:bCs/>
          <w:iCs/>
          <w:sz w:val="24"/>
          <w:szCs w:val="24"/>
        </w:rPr>
        <w:t xml:space="preserve"> </w:t>
      </w:r>
      <w:r w:rsidR="002C0010" w:rsidRPr="00A04533">
        <w:rPr>
          <w:rFonts w:asciiTheme="minorHAnsi" w:hAnsiTheme="minorHAnsi" w:cstheme="minorHAnsi"/>
          <w:bCs/>
          <w:iCs/>
          <w:sz w:val="24"/>
          <w:szCs w:val="24"/>
        </w:rPr>
        <w:t>oder im Vorfeld der</w:t>
      </w:r>
      <w:r w:rsidRPr="00A04533">
        <w:rPr>
          <w:rFonts w:asciiTheme="minorHAnsi" w:hAnsiTheme="minorHAnsi" w:cstheme="minorHAnsi"/>
          <w:bCs/>
          <w:iCs/>
          <w:sz w:val="24"/>
          <w:szCs w:val="24"/>
        </w:rPr>
        <w:t xml:space="preserve"> beruflichen Tätigkeit Informationen</w:t>
      </w:r>
      <w:r w:rsidR="002C0010" w:rsidRPr="00A04533">
        <w:rPr>
          <w:rFonts w:asciiTheme="minorHAnsi" w:hAnsiTheme="minorHAnsi" w:cstheme="minorHAnsi"/>
          <w:bCs/>
          <w:iCs/>
          <w:sz w:val="24"/>
          <w:szCs w:val="24"/>
        </w:rPr>
        <w:t xml:space="preserve"> erkannt wurden</w:t>
      </w:r>
      <w:r w:rsidRPr="00A04533">
        <w:rPr>
          <w:rFonts w:asciiTheme="minorHAnsi" w:hAnsiTheme="minorHAnsi" w:cstheme="minorHAnsi"/>
          <w:bCs/>
          <w:iCs/>
          <w:sz w:val="24"/>
          <w:szCs w:val="24"/>
        </w:rPr>
        <w:t xml:space="preserve">. Geschützt werden </w:t>
      </w:r>
      <w:r w:rsidR="002C0010" w:rsidRPr="00A04533">
        <w:rPr>
          <w:rFonts w:asciiTheme="minorHAnsi" w:hAnsiTheme="minorHAnsi" w:cstheme="minorHAnsi"/>
          <w:bCs/>
          <w:iCs/>
          <w:sz w:val="24"/>
          <w:szCs w:val="24"/>
        </w:rPr>
        <w:t>aber auch diejenigen</w:t>
      </w:r>
      <w:r w:rsidRPr="00A04533">
        <w:rPr>
          <w:rFonts w:asciiTheme="minorHAnsi" w:hAnsiTheme="minorHAnsi" w:cstheme="minorHAnsi"/>
          <w:bCs/>
          <w:iCs/>
          <w:sz w:val="24"/>
          <w:szCs w:val="24"/>
        </w:rPr>
        <w:t xml:space="preserve"> Personen, die Gegenstand einer Meldung </w:t>
      </w:r>
      <w:r w:rsidR="002C0010" w:rsidRPr="00A04533">
        <w:rPr>
          <w:rFonts w:asciiTheme="minorHAnsi" w:hAnsiTheme="minorHAnsi" w:cstheme="minorHAnsi"/>
          <w:bCs/>
          <w:iCs/>
          <w:sz w:val="24"/>
          <w:szCs w:val="24"/>
        </w:rPr>
        <w:t xml:space="preserve">oder </w:t>
      </w:r>
      <w:r w:rsidRPr="00A04533">
        <w:rPr>
          <w:rFonts w:asciiTheme="minorHAnsi" w:hAnsiTheme="minorHAnsi" w:cstheme="minorHAnsi"/>
          <w:bCs/>
          <w:iCs/>
          <w:sz w:val="24"/>
          <w:szCs w:val="24"/>
        </w:rPr>
        <w:t xml:space="preserve">von </w:t>
      </w:r>
      <w:r w:rsidR="002C0010" w:rsidRPr="00A04533">
        <w:rPr>
          <w:rFonts w:asciiTheme="minorHAnsi" w:hAnsiTheme="minorHAnsi" w:cstheme="minorHAnsi"/>
          <w:bCs/>
          <w:iCs/>
          <w:sz w:val="24"/>
          <w:szCs w:val="24"/>
        </w:rPr>
        <w:t>dieser</w:t>
      </w:r>
      <w:r w:rsidRPr="00A04533">
        <w:rPr>
          <w:rFonts w:asciiTheme="minorHAnsi" w:hAnsiTheme="minorHAnsi" w:cstheme="minorHAnsi"/>
          <w:bCs/>
          <w:iCs/>
          <w:sz w:val="24"/>
          <w:szCs w:val="24"/>
        </w:rPr>
        <w:t xml:space="preserve"> Meldung betroffen sind.</w:t>
      </w:r>
      <w:r w:rsidR="009E609D" w:rsidRPr="00A04533">
        <w:rPr>
          <w:rFonts w:asciiTheme="minorHAnsi" w:hAnsiTheme="minorHAnsi" w:cstheme="minorHAnsi"/>
          <w:bCs/>
          <w:iCs/>
          <w:sz w:val="24"/>
          <w:szCs w:val="24"/>
        </w:rPr>
        <w:t xml:space="preserve"> Damit wird diesen Personen ein gesetzlich gestärkter, verlässlicher Schutz vor arbeitgeberseitigen Repressalien zugesichert.</w:t>
      </w:r>
    </w:p>
    <w:p w14:paraId="770A2F62" w14:textId="48FB937E" w:rsidR="00BF1838" w:rsidRPr="00A04533" w:rsidRDefault="00C45636" w:rsidP="00A04533">
      <w:pPr>
        <w:spacing w:before="240" w:after="240" w:line="300" w:lineRule="auto"/>
        <w:jc w:val="both"/>
        <w:rPr>
          <w:rFonts w:asciiTheme="minorHAnsi" w:hAnsiTheme="minorHAnsi" w:cstheme="minorHAnsi"/>
          <w:b/>
          <w:bCs/>
          <w:iCs/>
          <w:sz w:val="24"/>
          <w:szCs w:val="24"/>
        </w:rPr>
      </w:pPr>
      <w:r w:rsidRPr="00A04533">
        <w:rPr>
          <w:rFonts w:asciiTheme="minorHAnsi" w:hAnsiTheme="minorHAnsi" w:cstheme="minorHAnsi"/>
          <w:b/>
          <w:bCs/>
          <w:iCs/>
          <w:sz w:val="24"/>
          <w:szCs w:val="24"/>
        </w:rPr>
        <w:t xml:space="preserve">2. </w:t>
      </w:r>
      <w:r w:rsidR="00BF1838" w:rsidRPr="00A04533">
        <w:rPr>
          <w:rFonts w:asciiTheme="minorHAnsi" w:hAnsiTheme="minorHAnsi" w:cstheme="minorHAnsi"/>
          <w:b/>
          <w:bCs/>
          <w:iCs/>
          <w:sz w:val="24"/>
          <w:szCs w:val="24"/>
        </w:rPr>
        <w:t>Welche Sachverhalte</w:t>
      </w:r>
      <w:r w:rsidR="000157C8" w:rsidRPr="00A04533">
        <w:rPr>
          <w:rFonts w:asciiTheme="minorHAnsi" w:hAnsiTheme="minorHAnsi" w:cstheme="minorHAnsi"/>
          <w:b/>
          <w:bCs/>
          <w:iCs/>
          <w:sz w:val="24"/>
          <w:szCs w:val="24"/>
        </w:rPr>
        <w:t xml:space="preserve"> bzw. Verstöße</w:t>
      </w:r>
      <w:r w:rsidR="00BF1838" w:rsidRPr="00A04533">
        <w:rPr>
          <w:rFonts w:asciiTheme="minorHAnsi" w:hAnsiTheme="minorHAnsi" w:cstheme="minorHAnsi"/>
          <w:b/>
          <w:bCs/>
          <w:iCs/>
          <w:sz w:val="24"/>
          <w:szCs w:val="24"/>
        </w:rPr>
        <w:t xml:space="preserve"> </w:t>
      </w:r>
      <w:proofErr w:type="gramStart"/>
      <w:r w:rsidR="00BF1838" w:rsidRPr="00A04533">
        <w:rPr>
          <w:rFonts w:asciiTheme="minorHAnsi" w:hAnsiTheme="minorHAnsi" w:cstheme="minorHAnsi"/>
          <w:b/>
          <w:bCs/>
          <w:iCs/>
          <w:sz w:val="24"/>
          <w:szCs w:val="24"/>
        </w:rPr>
        <w:t>können</w:t>
      </w:r>
      <w:proofErr w:type="gramEnd"/>
      <w:r w:rsidR="00BF1838" w:rsidRPr="00A04533">
        <w:rPr>
          <w:rFonts w:asciiTheme="minorHAnsi" w:hAnsiTheme="minorHAnsi" w:cstheme="minorHAnsi"/>
          <w:b/>
          <w:bCs/>
          <w:iCs/>
          <w:sz w:val="24"/>
          <w:szCs w:val="24"/>
        </w:rPr>
        <w:t xml:space="preserve"> gemeldet werden? </w:t>
      </w:r>
    </w:p>
    <w:p w14:paraId="4D36617B" w14:textId="77777777" w:rsidR="00EE5952" w:rsidRPr="00A04533" w:rsidRDefault="000157C8" w:rsidP="00A04533">
      <w:pPr>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rPr>
        <w:t>Unter den besonderen Schutz des</w:t>
      </w:r>
      <w:r w:rsidR="00EE5952" w:rsidRPr="00A04533">
        <w:rPr>
          <w:rFonts w:asciiTheme="minorHAnsi" w:hAnsiTheme="minorHAnsi" w:cstheme="minorHAnsi"/>
          <w:bCs/>
          <w:iCs/>
          <w:sz w:val="24"/>
          <w:szCs w:val="24"/>
        </w:rPr>
        <w:t xml:space="preserve"> </w:t>
      </w:r>
      <w:r w:rsidR="00BF1838" w:rsidRPr="00A04533">
        <w:rPr>
          <w:rFonts w:asciiTheme="minorHAnsi" w:hAnsiTheme="minorHAnsi" w:cstheme="minorHAnsi"/>
          <w:bCs/>
          <w:iCs/>
          <w:sz w:val="24"/>
          <w:szCs w:val="24"/>
        </w:rPr>
        <w:t xml:space="preserve">HinSchG </w:t>
      </w:r>
      <w:r w:rsidR="00EE5952" w:rsidRPr="00A04533">
        <w:rPr>
          <w:rFonts w:asciiTheme="minorHAnsi" w:hAnsiTheme="minorHAnsi" w:cstheme="minorHAnsi"/>
          <w:bCs/>
          <w:iCs/>
          <w:sz w:val="24"/>
          <w:szCs w:val="24"/>
        </w:rPr>
        <w:t>fallen Meldungen über folgende</w:t>
      </w:r>
      <w:r w:rsidR="00BF1838" w:rsidRPr="00A04533">
        <w:rPr>
          <w:rFonts w:asciiTheme="minorHAnsi" w:hAnsiTheme="minorHAnsi" w:cstheme="minorHAnsi"/>
          <w:bCs/>
          <w:iCs/>
          <w:sz w:val="24"/>
          <w:szCs w:val="24"/>
        </w:rPr>
        <w:t xml:space="preserve"> Verstöße</w:t>
      </w:r>
      <w:r w:rsidR="00EE5952" w:rsidRPr="00A04533">
        <w:rPr>
          <w:rFonts w:asciiTheme="minorHAnsi" w:hAnsiTheme="minorHAnsi" w:cstheme="minorHAnsi"/>
          <w:bCs/>
          <w:iCs/>
          <w:sz w:val="24"/>
          <w:szCs w:val="24"/>
        </w:rPr>
        <w:t xml:space="preserve"> (rechtswidrige Handlungen oder Unterlassungen):</w:t>
      </w:r>
    </w:p>
    <w:p w14:paraId="52C0EEB2" w14:textId="77777777" w:rsidR="00EE5952" w:rsidRPr="00A04533" w:rsidRDefault="00EE5952" w:rsidP="00A04533">
      <w:pPr>
        <w:spacing w:before="240" w:after="240" w:line="300" w:lineRule="auto"/>
        <w:jc w:val="both"/>
        <w:rPr>
          <w:rFonts w:asciiTheme="minorHAnsi" w:hAnsiTheme="minorHAnsi" w:cstheme="minorHAnsi"/>
          <w:bCs/>
          <w:iCs/>
          <w:sz w:val="24"/>
          <w:szCs w:val="24"/>
        </w:rPr>
      </w:pPr>
    </w:p>
    <w:p w14:paraId="125BF8AF" w14:textId="56FF7AD4" w:rsidR="00EE5952" w:rsidRPr="00A04533" w:rsidRDefault="00842085" w:rsidP="00A04533">
      <w:pPr>
        <w:pStyle w:val="Listenabsatz"/>
        <w:numPr>
          <w:ilvl w:val="0"/>
          <w:numId w:val="32"/>
        </w:numPr>
        <w:spacing w:before="240" w:after="240" w:line="300" w:lineRule="auto"/>
        <w:ind w:left="426" w:hanging="426"/>
        <w:contextualSpacing w:val="0"/>
        <w:jc w:val="both"/>
        <w:rPr>
          <w:rFonts w:asciiTheme="minorHAnsi" w:hAnsiTheme="minorHAnsi" w:cstheme="minorHAnsi"/>
          <w:bCs/>
          <w:iCs/>
          <w:sz w:val="24"/>
          <w:szCs w:val="24"/>
        </w:rPr>
      </w:pPr>
      <w:bookmarkStart w:id="0" w:name="_Hlk152154264"/>
      <w:r w:rsidRPr="00A04533">
        <w:rPr>
          <w:rFonts w:asciiTheme="minorHAnsi" w:hAnsiTheme="minorHAnsi" w:cstheme="minorHAnsi"/>
          <w:bCs/>
          <w:iCs/>
          <w:sz w:val="24"/>
          <w:szCs w:val="24"/>
        </w:rPr>
        <w:lastRenderedPageBreak/>
        <w:t xml:space="preserve">Alle </w:t>
      </w:r>
      <w:r w:rsidR="00BF1838" w:rsidRPr="00A04533">
        <w:rPr>
          <w:rFonts w:asciiTheme="minorHAnsi" w:hAnsiTheme="minorHAnsi" w:cstheme="minorHAnsi"/>
          <w:bCs/>
          <w:iCs/>
          <w:sz w:val="24"/>
          <w:szCs w:val="24"/>
        </w:rPr>
        <w:t xml:space="preserve">Verstöße gegen das </w:t>
      </w:r>
      <w:bookmarkEnd w:id="0"/>
      <w:r w:rsidR="00BF1838" w:rsidRPr="00A04533">
        <w:rPr>
          <w:rFonts w:asciiTheme="minorHAnsi" w:hAnsiTheme="minorHAnsi" w:cstheme="minorHAnsi"/>
          <w:bCs/>
          <w:iCs/>
          <w:sz w:val="24"/>
          <w:szCs w:val="24"/>
        </w:rPr>
        <w:t>(gesamte) deutsche Strafrech</w:t>
      </w:r>
      <w:r w:rsidR="00804E2C" w:rsidRPr="00A04533">
        <w:rPr>
          <w:rFonts w:asciiTheme="minorHAnsi" w:hAnsiTheme="minorHAnsi" w:cstheme="minorHAnsi"/>
          <w:bCs/>
          <w:iCs/>
          <w:sz w:val="24"/>
          <w:szCs w:val="24"/>
        </w:rPr>
        <w:t>t (z.B. Vermögens- und Eigentumsdelikte wie Betrug oder Diebstahl)</w:t>
      </w:r>
    </w:p>
    <w:p w14:paraId="51900D44" w14:textId="0EFA4D9F" w:rsidR="00842085" w:rsidRPr="00A04533" w:rsidRDefault="00842085" w:rsidP="00A04533">
      <w:pPr>
        <w:pStyle w:val="Listenabsatz"/>
        <w:numPr>
          <w:ilvl w:val="0"/>
          <w:numId w:val="32"/>
        </w:numPr>
        <w:spacing w:before="240" w:after="240" w:line="300" w:lineRule="auto"/>
        <w:ind w:left="426" w:hanging="426"/>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 xml:space="preserve">Bußgeldbewährte </w:t>
      </w:r>
      <w:r w:rsidR="00EE5952" w:rsidRPr="00A04533">
        <w:rPr>
          <w:rFonts w:asciiTheme="minorHAnsi" w:hAnsiTheme="minorHAnsi" w:cstheme="minorHAnsi"/>
          <w:bCs/>
          <w:iCs/>
          <w:sz w:val="24"/>
          <w:szCs w:val="24"/>
        </w:rPr>
        <w:t xml:space="preserve">Verstöße gegen </w:t>
      </w:r>
      <w:r w:rsidR="00A04533" w:rsidRPr="00A04533">
        <w:rPr>
          <w:rFonts w:asciiTheme="minorHAnsi" w:hAnsiTheme="minorHAnsi" w:cstheme="minorHAnsi"/>
          <w:bCs/>
          <w:iCs/>
          <w:sz w:val="24"/>
          <w:szCs w:val="24"/>
        </w:rPr>
        <w:t>das deutsche</w:t>
      </w:r>
      <w:r w:rsidR="00EE5952" w:rsidRPr="00A04533">
        <w:rPr>
          <w:rFonts w:asciiTheme="minorHAnsi" w:hAnsiTheme="minorHAnsi" w:cstheme="minorHAnsi"/>
          <w:bCs/>
          <w:iCs/>
          <w:sz w:val="24"/>
          <w:szCs w:val="24"/>
        </w:rPr>
        <w:t xml:space="preserve"> </w:t>
      </w:r>
      <w:r w:rsidR="00BF1838" w:rsidRPr="00A04533">
        <w:rPr>
          <w:rFonts w:asciiTheme="minorHAnsi" w:hAnsiTheme="minorHAnsi" w:cstheme="minorHAnsi"/>
          <w:bCs/>
          <w:iCs/>
          <w:sz w:val="24"/>
          <w:szCs w:val="24"/>
        </w:rPr>
        <w:t xml:space="preserve">Ordnungswidrigkeitenrecht </w:t>
      </w:r>
      <w:r w:rsidRPr="00A04533">
        <w:rPr>
          <w:rFonts w:asciiTheme="minorHAnsi" w:hAnsiTheme="minorHAnsi" w:cstheme="minorHAnsi"/>
          <w:bCs/>
          <w:iCs/>
          <w:sz w:val="24"/>
          <w:szCs w:val="24"/>
        </w:rPr>
        <w:t>dann, wenn es</w:t>
      </w:r>
      <w:r w:rsidR="00BF1838" w:rsidRPr="00A04533">
        <w:rPr>
          <w:rFonts w:asciiTheme="minorHAnsi" w:hAnsiTheme="minorHAnsi" w:cstheme="minorHAnsi"/>
          <w:bCs/>
          <w:iCs/>
          <w:sz w:val="24"/>
          <w:szCs w:val="24"/>
        </w:rPr>
        <w:t xml:space="preserve"> dem Schutz von Leben, Leib oder Gesundheit </w:t>
      </w:r>
      <w:r w:rsidRPr="00A04533">
        <w:rPr>
          <w:rFonts w:asciiTheme="minorHAnsi" w:hAnsiTheme="minorHAnsi" w:cstheme="minorHAnsi"/>
          <w:bCs/>
          <w:iCs/>
          <w:sz w:val="24"/>
          <w:szCs w:val="24"/>
        </w:rPr>
        <w:t>sowie</w:t>
      </w:r>
      <w:r w:rsidR="00BF1838" w:rsidRPr="00A04533">
        <w:rPr>
          <w:rFonts w:asciiTheme="minorHAnsi" w:hAnsiTheme="minorHAnsi" w:cstheme="minorHAnsi"/>
          <w:bCs/>
          <w:iCs/>
          <w:sz w:val="24"/>
          <w:szCs w:val="24"/>
        </w:rPr>
        <w:t xml:space="preserve"> dem Schutz der Rechte </w:t>
      </w:r>
      <w:r w:rsidRPr="00A04533">
        <w:rPr>
          <w:rFonts w:asciiTheme="minorHAnsi" w:hAnsiTheme="minorHAnsi" w:cstheme="minorHAnsi"/>
          <w:bCs/>
          <w:iCs/>
          <w:sz w:val="24"/>
          <w:szCs w:val="24"/>
        </w:rPr>
        <w:t>alle</w:t>
      </w:r>
      <w:r w:rsidR="00804E2C" w:rsidRPr="00A04533">
        <w:rPr>
          <w:rFonts w:asciiTheme="minorHAnsi" w:hAnsiTheme="minorHAnsi" w:cstheme="minorHAnsi"/>
          <w:bCs/>
          <w:iCs/>
          <w:sz w:val="24"/>
          <w:szCs w:val="24"/>
        </w:rPr>
        <w:t>r</w:t>
      </w:r>
      <w:r w:rsidR="00BF1838" w:rsidRPr="00A04533">
        <w:rPr>
          <w:rFonts w:asciiTheme="minorHAnsi" w:hAnsiTheme="minorHAnsi" w:cstheme="minorHAnsi"/>
          <w:bCs/>
          <w:iCs/>
          <w:sz w:val="24"/>
          <w:szCs w:val="24"/>
        </w:rPr>
        <w:t xml:space="preserve"> Beschäftigten dient</w:t>
      </w:r>
      <w:r w:rsidR="00804E2C" w:rsidRPr="00A04533">
        <w:rPr>
          <w:rFonts w:asciiTheme="minorHAnsi" w:hAnsiTheme="minorHAnsi" w:cstheme="minorHAnsi"/>
          <w:bCs/>
          <w:iCs/>
          <w:sz w:val="24"/>
          <w:szCs w:val="24"/>
        </w:rPr>
        <w:t xml:space="preserve"> (z.B. Mindestlohngesetz, Arbeitsschutzgesetz)</w:t>
      </w:r>
      <w:r w:rsidR="00BF1838" w:rsidRPr="00A04533">
        <w:rPr>
          <w:rFonts w:asciiTheme="minorHAnsi" w:hAnsiTheme="minorHAnsi" w:cstheme="minorHAnsi"/>
          <w:bCs/>
          <w:iCs/>
          <w:sz w:val="24"/>
          <w:szCs w:val="24"/>
        </w:rPr>
        <w:t>.</w:t>
      </w:r>
    </w:p>
    <w:p w14:paraId="7E490A4A" w14:textId="77777777" w:rsidR="00842085" w:rsidRPr="00A04533" w:rsidRDefault="00BF1838" w:rsidP="00A04533">
      <w:pPr>
        <w:pStyle w:val="Listenabsatz"/>
        <w:numPr>
          <w:ilvl w:val="0"/>
          <w:numId w:val="32"/>
        </w:numPr>
        <w:spacing w:before="240" w:after="240" w:line="300" w:lineRule="auto"/>
        <w:ind w:left="426"/>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 xml:space="preserve">Verstöße im Vergabeverfahren von öffentlichen Aufträgen oder steuerliche Rechtsnormen. </w:t>
      </w:r>
    </w:p>
    <w:p w14:paraId="6A0C85B4" w14:textId="04F4DE7E" w:rsidR="00804E2C" w:rsidRDefault="00842085" w:rsidP="00A04533">
      <w:pPr>
        <w:pStyle w:val="Listenabsatz"/>
        <w:numPr>
          <w:ilvl w:val="0"/>
          <w:numId w:val="32"/>
        </w:numPr>
        <w:shd w:val="clear" w:color="auto" w:fill="FFFFFF" w:themeFill="background1"/>
        <w:spacing w:before="240" w:after="240" w:line="300" w:lineRule="auto"/>
        <w:ind w:left="426"/>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 xml:space="preserve">Verstöße gegen </w:t>
      </w:r>
      <w:r w:rsidRPr="00A04533">
        <w:rPr>
          <w:rFonts w:asciiTheme="minorHAnsi" w:hAnsiTheme="minorHAnsi" w:cstheme="minorHAnsi"/>
          <w:b/>
          <w:iCs/>
          <w:sz w:val="24"/>
          <w:szCs w:val="24"/>
        </w:rPr>
        <w:t xml:space="preserve">ausgewähltes </w:t>
      </w:r>
      <w:r w:rsidRPr="00A04533">
        <w:rPr>
          <w:rFonts w:asciiTheme="minorHAnsi" w:hAnsiTheme="minorHAnsi" w:cstheme="minorHAnsi"/>
          <w:bCs/>
          <w:iCs/>
          <w:sz w:val="24"/>
          <w:szCs w:val="24"/>
        </w:rPr>
        <w:t xml:space="preserve">in § 2 Abs. 1 Nr. 3 HinSchG zitiertes </w:t>
      </w:r>
      <w:r w:rsidRPr="00A04533">
        <w:rPr>
          <w:rFonts w:asciiTheme="minorHAnsi" w:hAnsiTheme="minorHAnsi" w:cstheme="minorHAnsi"/>
          <w:b/>
          <w:iCs/>
          <w:sz w:val="24"/>
          <w:szCs w:val="24"/>
        </w:rPr>
        <w:t>Bundes-, Landes- oder EU-Recht</w:t>
      </w:r>
      <w:r w:rsidR="00E4120C" w:rsidRPr="00A04533">
        <w:rPr>
          <w:rFonts w:asciiTheme="minorHAnsi" w:hAnsiTheme="minorHAnsi" w:cstheme="minorHAnsi"/>
          <w:b/>
          <w:iCs/>
          <w:sz w:val="24"/>
          <w:szCs w:val="24"/>
        </w:rPr>
        <w:t xml:space="preserve"> </w:t>
      </w:r>
      <w:r w:rsidR="00E4120C" w:rsidRPr="00A04533">
        <w:rPr>
          <w:rFonts w:asciiTheme="minorHAnsi" w:hAnsiTheme="minorHAnsi" w:cstheme="minorHAnsi"/>
          <w:bCs/>
          <w:iCs/>
          <w:sz w:val="24"/>
          <w:szCs w:val="24"/>
        </w:rPr>
        <w:t>(z.B. Geldwäschegesetz, Datenschutzgrundverordnung etc)</w:t>
      </w:r>
      <w:r w:rsidRPr="00A04533">
        <w:rPr>
          <w:rFonts w:asciiTheme="minorHAnsi" w:hAnsiTheme="minorHAnsi" w:cstheme="minorHAnsi"/>
          <w:bCs/>
          <w:iCs/>
          <w:sz w:val="24"/>
          <w:szCs w:val="24"/>
        </w:rPr>
        <w:t>.</w:t>
      </w:r>
      <w:r w:rsidR="00804E2C" w:rsidRPr="00A04533">
        <w:rPr>
          <w:rFonts w:asciiTheme="minorHAnsi" w:hAnsiTheme="minorHAnsi" w:cstheme="minorHAnsi"/>
          <w:bCs/>
          <w:iCs/>
          <w:sz w:val="24"/>
          <w:szCs w:val="24"/>
        </w:rPr>
        <w:t xml:space="preserve"> </w:t>
      </w:r>
      <w:r w:rsidR="00804E2C" w:rsidRPr="00A04533">
        <w:rPr>
          <w:rFonts w:asciiTheme="minorHAnsi" w:hAnsiTheme="minorHAnsi" w:cstheme="minorHAnsi"/>
          <w:bCs/>
          <w:iCs/>
          <w:sz w:val="24"/>
          <w:szCs w:val="24"/>
          <w:highlight w:val="lightGray"/>
        </w:rPr>
        <w:t>[Je nach Bestätigungsfeld des Unternehmens kann die Nennung weiterer Beispiele aus § 2 HinSchG sinnvoll sein]</w:t>
      </w:r>
      <w:r w:rsidR="00804E2C" w:rsidRPr="00A04533">
        <w:rPr>
          <w:rFonts w:asciiTheme="minorHAnsi" w:hAnsiTheme="minorHAnsi" w:cstheme="minorHAnsi"/>
          <w:bCs/>
          <w:iCs/>
          <w:sz w:val="24"/>
          <w:szCs w:val="24"/>
        </w:rPr>
        <w:t xml:space="preserve">. </w:t>
      </w:r>
    </w:p>
    <w:p w14:paraId="57E7B152" w14:textId="7921E4C9" w:rsidR="00E4120C" w:rsidRPr="00A04533" w:rsidRDefault="00E4120C" w:rsidP="00A04533">
      <w:pPr>
        <w:spacing w:before="240" w:after="240" w:line="300" w:lineRule="auto"/>
        <w:ind w:left="77"/>
        <w:jc w:val="both"/>
        <w:rPr>
          <w:rFonts w:asciiTheme="minorHAnsi" w:hAnsiTheme="minorHAnsi" w:cstheme="minorHAnsi"/>
          <w:bCs/>
          <w:iCs/>
          <w:sz w:val="24"/>
          <w:szCs w:val="24"/>
        </w:rPr>
      </w:pPr>
      <w:r w:rsidRPr="00A04533">
        <w:rPr>
          <w:rFonts w:asciiTheme="minorHAnsi" w:hAnsiTheme="minorHAnsi" w:cstheme="minorHAnsi"/>
          <w:b/>
          <w:iCs/>
          <w:sz w:val="24"/>
          <w:szCs w:val="24"/>
        </w:rPr>
        <w:t xml:space="preserve">Nicht vom HinSchG geschützt </w:t>
      </w:r>
      <w:r w:rsidRPr="00A04533">
        <w:rPr>
          <w:rFonts w:asciiTheme="minorHAnsi" w:hAnsiTheme="minorHAnsi" w:cstheme="minorHAnsi"/>
          <w:bCs/>
          <w:iCs/>
          <w:sz w:val="24"/>
          <w:szCs w:val="24"/>
        </w:rPr>
        <w:t>sind jedoch folgende Meldungen:</w:t>
      </w:r>
    </w:p>
    <w:p w14:paraId="410562B9" w14:textId="2452E417" w:rsidR="00E4120C" w:rsidRPr="00A04533" w:rsidRDefault="00E4120C" w:rsidP="00A04533">
      <w:pPr>
        <w:pStyle w:val="Listenabsatz"/>
        <w:numPr>
          <w:ilvl w:val="0"/>
          <w:numId w:val="32"/>
        </w:numPr>
        <w:shd w:val="clear" w:color="auto" w:fill="FFFFFF" w:themeFill="background1"/>
        <w:spacing w:before="240" w:after="240" w:line="300" w:lineRule="auto"/>
        <w:ind w:left="426" w:hanging="284"/>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Hinweise, die nachweislich wider besseres Wissen oder missbräuchlich abgegeben wurden (Achtung: Es ist nicht erforderlich, dass die Verstöße bewiesen werden können. Der Meldende muss nur glauben oder annehmen, dass der mitgeteilte Sachverhalt wahr ist).</w:t>
      </w:r>
    </w:p>
    <w:p w14:paraId="3DFD5E37" w14:textId="2896F03D" w:rsidR="00EE1763" w:rsidRPr="00A04533" w:rsidRDefault="00E4120C" w:rsidP="00A04533">
      <w:pPr>
        <w:pStyle w:val="Listenabsatz"/>
        <w:numPr>
          <w:ilvl w:val="0"/>
          <w:numId w:val="32"/>
        </w:numPr>
        <w:shd w:val="clear" w:color="auto" w:fill="FFFFFF" w:themeFill="background1"/>
        <w:spacing w:before="240" w:after="240" w:line="300" w:lineRule="auto"/>
        <w:ind w:left="426" w:hanging="284"/>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Informationen über privates Fehlverhalten ohne Bezug zur beruflichen Tätigkeit</w:t>
      </w:r>
    </w:p>
    <w:p w14:paraId="5BC6CC84" w14:textId="3D6F21DD" w:rsidR="001B56A2" w:rsidRPr="00A04533" w:rsidRDefault="00C45636" w:rsidP="00A04533">
      <w:pPr>
        <w:shd w:val="clear" w:color="auto" w:fill="FFFFFF" w:themeFill="background1"/>
        <w:spacing w:before="240" w:after="240" w:line="300" w:lineRule="auto"/>
        <w:jc w:val="both"/>
        <w:rPr>
          <w:rFonts w:asciiTheme="minorHAnsi" w:hAnsiTheme="minorHAnsi" w:cstheme="minorHAnsi"/>
          <w:b/>
          <w:bCs/>
          <w:iCs/>
          <w:sz w:val="24"/>
          <w:szCs w:val="24"/>
        </w:rPr>
      </w:pPr>
      <w:r w:rsidRPr="00A04533">
        <w:rPr>
          <w:rFonts w:asciiTheme="minorHAnsi" w:hAnsiTheme="minorHAnsi" w:cstheme="minorHAnsi"/>
          <w:b/>
          <w:bCs/>
          <w:iCs/>
          <w:sz w:val="24"/>
          <w:szCs w:val="24"/>
        </w:rPr>
        <w:t xml:space="preserve">3. </w:t>
      </w:r>
      <w:r w:rsidR="009E33AD" w:rsidRPr="00A04533">
        <w:rPr>
          <w:rFonts w:asciiTheme="minorHAnsi" w:hAnsiTheme="minorHAnsi" w:cstheme="minorHAnsi"/>
          <w:b/>
          <w:bCs/>
          <w:iCs/>
          <w:sz w:val="24"/>
          <w:szCs w:val="24"/>
        </w:rPr>
        <w:t>Einrichtung der internen</w:t>
      </w:r>
      <w:r w:rsidR="001B56A2" w:rsidRPr="00A04533">
        <w:rPr>
          <w:rFonts w:asciiTheme="minorHAnsi" w:hAnsiTheme="minorHAnsi" w:cstheme="minorHAnsi"/>
          <w:b/>
          <w:bCs/>
          <w:iCs/>
          <w:sz w:val="24"/>
          <w:szCs w:val="24"/>
        </w:rPr>
        <w:t xml:space="preserve"> Meldestelle </w:t>
      </w:r>
      <w:r w:rsidR="009E33AD" w:rsidRPr="00A04533">
        <w:rPr>
          <w:rFonts w:asciiTheme="minorHAnsi" w:hAnsiTheme="minorHAnsi" w:cstheme="minorHAnsi"/>
          <w:b/>
          <w:bCs/>
          <w:iCs/>
          <w:sz w:val="24"/>
          <w:szCs w:val="24"/>
        </w:rPr>
        <w:t>in unserem Unternehmen</w:t>
      </w:r>
    </w:p>
    <w:p w14:paraId="7EE150DB" w14:textId="14ED1598" w:rsidR="00216946" w:rsidRPr="00A04533" w:rsidRDefault="001B56A2" w:rsidP="00A04533">
      <w:pPr>
        <w:shd w:val="clear" w:color="auto" w:fill="FFFFFF" w:themeFill="background1"/>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rPr>
        <w:t>Wir folgen der Intention d</w:t>
      </w:r>
      <w:r w:rsidR="00C45636" w:rsidRPr="00A04533">
        <w:rPr>
          <w:rFonts w:asciiTheme="minorHAnsi" w:hAnsiTheme="minorHAnsi" w:cstheme="minorHAnsi"/>
          <w:bCs/>
          <w:iCs/>
          <w:sz w:val="24"/>
          <w:szCs w:val="24"/>
        </w:rPr>
        <w:t>es</w:t>
      </w:r>
      <w:r w:rsidRPr="00A04533">
        <w:rPr>
          <w:rFonts w:asciiTheme="minorHAnsi" w:hAnsiTheme="minorHAnsi" w:cstheme="minorHAnsi"/>
          <w:bCs/>
          <w:iCs/>
          <w:sz w:val="24"/>
          <w:szCs w:val="24"/>
        </w:rPr>
        <w:t xml:space="preserve"> HinSchG und wollen hinweisgebende Personen schützen, da nur bei frühzeitiger Kenntnis Rechtsverstöße vermieden sowie weitere Risiken und potenzielle Schäden minimiert werden können. </w:t>
      </w:r>
      <w:r w:rsidR="00216946" w:rsidRPr="00A04533">
        <w:rPr>
          <w:rFonts w:asciiTheme="minorHAnsi" w:hAnsiTheme="minorHAnsi" w:cstheme="minorHAnsi"/>
          <w:bCs/>
          <w:iCs/>
          <w:sz w:val="24"/>
          <w:szCs w:val="24"/>
        </w:rPr>
        <w:t xml:space="preserve">Dabei gehören </w:t>
      </w:r>
      <w:r w:rsidRPr="00A04533">
        <w:rPr>
          <w:rFonts w:asciiTheme="minorHAnsi" w:hAnsiTheme="minorHAnsi" w:cstheme="minorHAnsi"/>
          <w:bCs/>
          <w:iCs/>
          <w:sz w:val="24"/>
          <w:szCs w:val="24"/>
        </w:rPr>
        <w:t xml:space="preserve">Fehler </w:t>
      </w:r>
      <w:r w:rsidR="00216946" w:rsidRPr="00A04533">
        <w:rPr>
          <w:rFonts w:asciiTheme="minorHAnsi" w:hAnsiTheme="minorHAnsi" w:cstheme="minorHAnsi"/>
          <w:bCs/>
          <w:iCs/>
          <w:sz w:val="24"/>
          <w:szCs w:val="24"/>
        </w:rPr>
        <w:t>sicherlich</w:t>
      </w:r>
      <w:r w:rsidRPr="00A04533">
        <w:rPr>
          <w:rFonts w:asciiTheme="minorHAnsi" w:hAnsiTheme="minorHAnsi" w:cstheme="minorHAnsi"/>
          <w:bCs/>
          <w:iCs/>
          <w:sz w:val="24"/>
          <w:szCs w:val="24"/>
        </w:rPr>
        <w:t xml:space="preserve"> zum Arbeitsleben</w:t>
      </w:r>
      <w:r w:rsidR="00216946" w:rsidRPr="00A04533">
        <w:rPr>
          <w:rFonts w:asciiTheme="minorHAnsi" w:hAnsiTheme="minorHAnsi" w:cstheme="minorHAnsi"/>
          <w:bCs/>
          <w:iCs/>
          <w:sz w:val="24"/>
          <w:szCs w:val="24"/>
        </w:rPr>
        <w:t>. Allerdings tolerieren wir keine be</w:t>
      </w:r>
      <w:r w:rsidRPr="00A04533">
        <w:rPr>
          <w:rFonts w:asciiTheme="minorHAnsi" w:hAnsiTheme="minorHAnsi" w:cstheme="minorHAnsi"/>
          <w:bCs/>
          <w:iCs/>
          <w:sz w:val="24"/>
          <w:szCs w:val="24"/>
        </w:rPr>
        <w:t>wusste</w:t>
      </w:r>
      <w:r w:rsidR="00216946" w:rsidRPr="00A04533">
        <w:rPr>
          <w:rFonts w:asciiTheme="minorHAnsi" w:hAnsiTheme="minorHAnsi" w:cstheme="minorHAnsi"/>
          <w:bCs/>
          <w:iCs/>
          <w:sz w:val="24"/>
          <w:szCs w:val="24"/>
        </w:rPr>
        <w:t>n</w:t>
      </w:r>
      <w:r w:rsidRPr="00A04533">
        <w:rPr>
          <w:rFonts w:asciiTheme="minorHAnsi" w:hAnsiTheme="minorHAnsi" w:cstheme="minorHAnsi"/>
          <w:bCs/>
          <w:iCs/>
          <w:sz w:val="24"/>
          <w:szCs w:val="24"/>
        </w:rPr>
        <w:t xml:space="preserve"> Verstöße gegen geltendes Recht.</w:t>
      </w:r>
    </w:p>
    <w:p w14:paraId="551D9305" w14:textId="6EBA6A42" w:rsidR="001B56A2" w:rsidRPr="00A04533" w:rsidRDefault="001B56A2" w:rsidP="00A04533">
      <w:pPr>
        <w:shd w:val="clear" w:color="auto" w:fill="FFFFFF" w:themeFill="background1"/>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rPr>
        <w:t>Aus diesem Grund nehmen w</w:t>
      </w:r>
      <w:r w:rsidRPr="00A04533">
        <w:rPr>
          <w:rFonts w:asciiTheme="minorHAnsi" w:hAnsiTheme="minorHAnsi" w:cstheme="minorHAnsi"/>
          <w:b/>
          <w:iCs/>
          <w:sz w:val="24"/>
          <w:szCs w:val="24"/>
        </w:rPr>
        <w:t>ir nehmen jeden Hinweis ernst, prüfen diesen gewissenhaft</w:t>
      </w:r>
      <w:r w:rsidR="00216946" w:rsidRPr="00A04533">
        <w:rPr>
          <w:rFonts w:asciiTheme="minorHAnsi" w:hAnsiTheme="minorHAnsi" w:cstheme="minorHAnsi"/>
          <w:b/>
          <w:iCs/>
          <w:sz w:val="24"/>
          <w:szCs w:val="24"/>
        </w:rPr>
        <w:t xml:space="preserve"> und führen notwendige </w:t>
      </w:r>
      <w:r w:rsidRPr="00A04533">
        <w:rPr>
          <w:rFonts w:asciiTheme="minorHAnsi" w:hAnsiTheme="minorHAnsi" w:cstheme="minorHAnsi"/>
          <w:b/>
          <w:iCs/>
          <w:sz w:val="24"/>
          <w:szCs w:val="24"/>
        </w:rPr>
        <w:t>Untersuchungen</w:t>
      </w:r>
      <w:r w:rsidRPr="00A04533">
        <w:rPr>
          <w:rFonts w:asciiTheme="minorHAnsi" w:hAnsiTheme="minorHAnsi" w:cstheme="minorHAnsi"/>
          <w:bCs/>
          <w:iCs/>
          <w:sz w:val="24"/>
          <w:szCs w:val="24"/>
        </w:rPr>
        <w:t xml:space="preserve"> </w:t>
      </w:r>
      <w:r w:rsidRPr="00A04533">
        <w:rPr>
          <w:rFonts w:asciiTheme="minorHAnsi" w:hAnsiTheme="minorHAnsi" w:cstheme="minorHAnsi"/>
          <w:b/>
          <w:iCs/>
          <w:sz w:val="24"/>
          <w:szCs w:val="24"/>
        </w:rPr>
        <w:t>unabhängig und unparteilich</w:t>
      </w:r>
      <w:r w:rsidRPr="00A04533">
        <w:rPr>
          <w:rFonts w:asciiTheme="minorHAnsi" w:hAnsiTheme="minorHAnsi" w:cstheme="minorHAnsi"/>
          <w:bCs/>
          <w:iCs/>
          <w:sz w:val="24"/>
          <w:szCs w:val="24"/>
        </w:rPr>
        <w:t xml:space="preserve"> durch. </w:t>
      </w:r>
      <w:r w:rsidR="00216946" w:rsidRPr="00A04533">
        <w:rPr>
          <w:rFonts w:asciiTheme="minorHAnsi" w:hAnsiTheme="minorHAnsi" w:cstheme="minorHAnsi"/>
          <w:bCs/>
          <w:iCs/>
          <w:sz w:val="24"/>
          <w:szCs w:val="24"/>
        </w:rPr>
        <w:t>Hierbei werden e</w:t>
      </w:r>
      <w:r w:rsidRPr="00A04533">
        <w:rPr>
          <w:rFonts w:asciiTheme="minorHAnsi" w:hAnsiTheme="minorHAnsi" w:cstheme="minorHAnsi"/>
          <w:bCs/>
          <w:iCs/>
          <w:sz w:val="24"/>
          <w:szCs w:val="24"/>
        </w:rPr>
        <w:t>ingehende Hinweise im Rahmen gesetzlicher Bestimmungen</w:t>
      </w:r>
      <w:r w:rsidRPr="00A04533">
        <w:rPr>
          <w:rFonts w:asciiTheme="minorHAnsi" w:hAnsiTheme="minorHAnsi" w:cstheme="minorHAnsi"/>
          <w:b/>
          <w:iCs/>
          <w:sz w:val="24"/>
          <w:szCs w:val="24"/>
        </w:rPr>
        <w:t xml:space="preserve"> vertraulich und unter Beachtung des Datenschutzes </w:t>
      </w:r>
      <w:r w:rsidRPr="00A04533">
        <w:rPr>
          <w:rFonts w:asciiTheme="minorHAnsi" w:hAnsiTheme="minorHAnsi" w:cstheme="minorHAnsi"/>
          <w:bCs/>
          <w:iCs/>
          <w:sz w:val="24"/>
          <w:szCs w:val="24"/>
        </w:rPr>
        <w:t>behandelt.</w:t>
      </w:r>
    </w:p>
    <w:p w14:paraId="74A0DBB0" w14:textId="2577A224" w:rsidR="001B56A2" w:rsidRPr="00A04533" w:rsidRDefault="00216946" w:rsidP="00A04533">
      <w:pPr>
        <w:shd w:val="clear" w:color="auto" w:fill="FFFFFF" w:themeFill="background1"/>
        <w:spacing w:before="240" w:after="240" w:line="300" w:lineRule="auto"/>
        <w:jc w:val="both"/>
        <w:rPr>
          <w:rFonts w:asciiTheme="minorHAnsi" w:hAnsiTheme="minorHAnsi" w:cstheme="minorHAnsi"/>
          <w:bCs/>
          <w:iCs/>
          <w:sz w:val="24"/>
          <w:szCs w:val="24"/>
        </w:rPr>
      </w:pPr>
      <w:bookmarkStart w:id="1" w:name="_Hlk152158407"/>
      <w:r w:rsidRPr="00A04533">
        <w:rPr>
          <w:rFonts w:asciiTheme="minorHAnsi" w:hAnsiTheme="minorHAnsi" w:cstheme="minorHAnsi"/>
          <w:bCs/>
          <w:iCs/>
          <w:sz w:val="24"/>
          <w:szCs w:val="24"/>
          <w:highlight w:val="darkGray"/>
        </w:rPr>
        <w:t>Optional, falls auch anonyme Meldungen möglich sein sollen:]</w:t>
      </w:r>
      <w:r w:rsidRPr="00A04533">
        <w:rPr>
          <w:rFonts w:asciiTheme="minorHAnsi" w:hAnsiTheme="minorHAnsi" w:cstheme="minorHAnsi"/>
          <w:bCs/>
          <w:iCs/>
          <w:sz w:val="24"/>
          <w:szCs w:val="24"/>
        </w:rPr>
        <w:t xml:space="preserve"> </w:t>
      </w:r>
      <w:bookmarkEnd w:id="1"/>
      <w:r w:rsidRPr="00A04533">
        <w:rPr>
          <w:rFonts w:asciiTheme="minorHAnsi" w:hAnsiTheme="minorHAnsi" w:cstheme="minorHAnsi"/>
          <w:bCs/>
          <w:iCs/>
          <w:sz w:val="24"/>
          <w:szCs w:val="24"/>
          <w:highlight w:val="yellow"/>
        </w:rPr>
        <w:t xml:space="preserve">Wir ermutigen Sie, Ihre Hinweise unter Nennung Ihres Namens abzugeben, um diese bestmöglich bearbeiten zu können. Für Fälle, in denen diesbezüglich Bedenken bestehen, gibt es - abhängig vom genutzten Meldeweg - auch die </w:t>
      </w:r>
      <w:r w:rsidRPr="00A04533">
        <w:rPr>
          <w:rFonts w:asciiTheme="minorHAnsi" w:hAnsiTheme="minorHAnsi" w:cstheme="minorHAnsi"/>
          <w:b/>
          <w:iCs/>
          <w:sz w:val="24"/>
          <w:szCs w:val="24"/>
          <w:highlight w:val="yellow"/>
        </w:rPr>
        <w:t>Möglichkeit, die Meldung anonym abzugeben</w:t>
      </w:r>
      <w:r w:rsidR="00E2222D" w:rsidRPr="00A04533">
        <w:rPr>
          <w:rFonts w:asciiTheme="minorHAnsi" w:hAnsiTheme="minorHAnsi" w:cstheme="minorHAnsi"/>
          <w:b/>
          <w:iCs/>
          <w:sz w:val="24"/>
          <w:szCs w:val="24"/>
          <w:highlight w:val="yellow"/>
        </w:rPr>
        <w:t xml:space="preserve">. </w:t>
      </w:r>
      <w:r w:rsidR="00E2222D" w:rsidRPr="00A04533">
        <w:rPr>
          <w:rFonts w:asciiTheme="minorHAnsi" w:hAnsiTheme="minorHAnsi" w:cstheme="minorHAnsi"/>
          <w:bCs/>
          <w:iCs/>
          <w:sz w:val="24"/>
          <w:szCs w:val="24"/>
          <w:highlight w:val="yellow"/>
        </w:rPr>
        <w:t>Allerdings besteht in diesem Fall keine gesetzliche Verpflichtung der internen Meldestelle zu weiteren Prüfungen, so dass diese nur in besonderen Fällen erfolgen wird</w:t>
      </w:r>
      <w:r w:rsidRPr="00A04533">
        <w:rPr>
          <w:rFonts w:asciiTheme="minorHAnsi" w:hAnsiTheme="minorHAnsi" w:cstheme="minorHAnsi"/>
          <w:bCs/>
          <w:iCs/>
          <w:sz w:val="24"/>
          <w:szCs w:val="24"/>
          <w:highlight w:val="yellow"/>
        </w:rPr>
        <w:t>.</w:t>
      </w:r>
      <w:r w:rsidRPr="00A04533">
        <w:rPr>
          <w:rFonts w:asciiTheme="minorHAnsi" w:hAnsiTheme="minorHAnsi" w:cstheme="minorHAnsi"/>
          <w:bCs/>
          <w:iCs/>
          <w:sz w:val="24"/>
          <w:szCs w:val="24"/>
        </w:rPr>
        <w:t xml:space="preserve">  </w:t>
      </w:r>
    </w:p>
    <w:p w14:paraId="1067B26C" w14:textId="77777777" w:rsidR="001B56A2" w:rsidRPr="00A04533" w:rsidRDefault="001B56A2" w:rsidP="00A04533">
      <w:pPr>
        <w:shd w:val="clear" w:color="auto" w:fill="FFFFFF" w:themeFill="background1"/>
        <w:spacing w:before="240" w:after="240" w:line="300" w:lineRule="auto"/>
        <w:jc w:val="both"/>
        <w:rPr>
          <w:rFonts w:asciiTheme="minorHAnsi" w:hAnsiTheme="minorHAnsi" w:cstheme="minorHAnsi"/>
          <w:bCs/>
          <w:iCs/>
          <w:sz w:val="24"/>
          <w:szCs w:val="24"/>
        </w:rPr>
      </w:pPr>
    </w:p>
    <w:p w14:paraId="5A18D2D1" w14:textId="0E865B65" w:rsidR="001B56A2" w:rsidRPr="00A04533" w:rsidRDefault="00216946" w:rsidP="00A04533">
      <w:pPr>
        <w:shd w:val="clear" w:color="auto" w:fill="FFFFFF" w:themeFill="background1"/>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
          <w:iCs/>
          <w:sz w:val="24"/>
          <w:szCs w:val="24"/>
        </w:rPr>
        <w:t>Betraut m</w:t>
      </w:r>
      <w:r w:rsidR="001B56A2" w:rsidRPr="00A04533">
        <w:rPr>
          <w:rFonts w:asciiTheme="minorHAnsi" w:hAnsiTheme="minorHAnsi" w:cstheme="minorHAnsi"/>
          <w:b/>
          <w:iCs/>
          <w:sz w:val="24"/>
          <w:szCs w:val="24"/>
        </w:rPr>
        <w:t xml:space="preserve">it der Wahrnehmung der Aufgaben </w:t>
      </w:r>
      <w:r w:rsidRPr="00A04533">
        <w:rPr>
          <w:rFonts w:asciiTheme="minorHAnsi" w:hAnsiTheme="minorHAnsi" w:cstheme="minorHAnsi"/>
          <w:b/>
          <w:iCs/>
          <w:sz w:val="24"/>
          <w:szCs w:val="24"/>
        </w:rPr>
        <w:t>und damit verantwortlich</w:t>
      </w:r>
      <w:r w:rsidRPr="00A04533">
        <w:rPr>
          <w:rFonts w:asciiTheme="minorHAnsi" w:hAnsiTheme="minorHAnsi" w:cstheme="minorHAnsi"/>
          <w:bCs/>
          <w:iCs/>
          <w:sz w:val="24"/>
          <w:szCs w:val="24"/>
        </w:rPr>
        <w:t xml:space="preserve"> </w:t>
      </w:r>
      <w:r w:rsidRPr="00A04533">
        <w:rPr>
          <w:rFonts w:asciiTheme="minorHAnsi" w:hAnsiTheme="minorHAnsi" w:cstheme="minorHAnsi"/>
          <w:b/>
          <w:iCs/>
          <w:sz w:val="24"/>
          <w:szCs w:val="24"/>
        </w:rPr>
        <w:t xml:space="preserve">für unsere </w:t>
      </w:r>
      <w:r w:rsidR="001B56A2" w:rsidRPr="00A04533">
        <w:rPr>
          <w:rFonts w:asciiTheme="minorHAnsi" w:hAnsiTheme="minorHAnsi" w:cstheme="minorHAnsi"/>
          <w:b/>
          <w:iCs/>
          <w:sz w:val="24"/>
          <w:szCs w:val="24"/>
        </w:rPr>
        <w:t>interne Hinweisgeberstelle (Meldestelle)</w:t>
      </w:r>
      <w:r w:rsidR="001B56A2" w:rsidRPr="00A04533">
        <w:rPr>
          <w:rFonts w:asciiTheme="minorHAnsi" w:hAnsiTheme="minorHAnsi" w:cstheme="minorHAnsi"/>
          <w:bCs/>
          <w:iCs/>
          <w:sz w:val="24"/>
          <w:szCs w:val="24"/>
        </w:rPr>
        <w:t xml:space="preserve"> </w:t>
      </w:r>
      <w:r w:rsidR="009E33AD" w:rsidRPr="00A04533">
        <w:rPr>
          <w:rFonts w:asciiTheme="minorHAnsi" w:hAnsiTheme="minorHAnsi" w:cstheme="minorHAnsi"/>
          <w:bCs/>
          <w:iCs/>
          <w:sz w:val="24"/>
          <w:szCs w:val="24"/>
        </w:rPr>
        <w:t xml:space="preserve">ist folgende </w:t>
      </w:r>
      <w:r w:rsidR="009E33AD" w:rsidRPr="00A04533">
        <w:rPr>
          <w:rFonts w:asciiTheme="minorHAnsi" w:hAnsiTheme="minorHAnsi" w:cstheme="minorHAnsi"/>
          <w:bCs/>
          <w:iCs/>
          <w:sz w:val="24"/>
          <w:szCs w:val="24"/>
          <w:highlight w:val="yellow"/>
        </w:rPr>
        <w:t>[BEZEICHNUNG der Person(en) / Abteilung bzw. des/</w:t>
      </w:r>
      <w:r w:rsidR="00A04533" w:rsidRPr="00A04533">
        <w:rPr>
          <w:rFonts w:asciiTheme="minorHAnsi" w:hAnsiTheme="minorHAnsi" w:cstheme="minorHAnsi"/>
          <w:bCs/>
          <w:iCs/>
          <w:sz w:val="24"/>
          <w:szCs w:val="24"/>
          <w:highlight w:val="yellow"/>
        </w:rPr>
        <w:t>des eingesetzten Compliance-Dienstleisters</w:t>
      </w:r>
      <w:r w:rsidR="009E33AD" w:rsidRPr="00A04533">
        <w:rPr>
          <w:rFonts w:asciiTheme="minorHAnsi" w:hAnsiTheme="minorHAnsi" w:cstheme="minorHAnsi"/>
          <w:bCs/>
          <w:iCs/>
          <w:sz w:val="24"/>
          <w:szCs w:val="24"/>
          <w:highlight w:val="yellow"/>
        </w:rPr>
        <w:t xml:space="preserve"> oder sonstigen Dritten (z.B. einer Anwaltskanzlei)]</w:t>
      </w:r>
      <w:r w:rsidR="009E33AD" w:rsidRPr="00A04533">
        <w:rPr>
          <w:rFonts w:asciiTheme="minorHAnsi" w:hAnsiTheme="minorHAnsi" w:cstheme="minorHAnsi"/>
          <w:bCs/>
          <w:iCs/>
          <w:sz w:val="24"/>
          <w:szCs w:val="24"/>
        </w:rPr>
        <w:t>.</w:t>
      </w:r>
      <w:r w:rsidR="001B56A2" w:rsidRPr="00A04533">
        <w:rPr>
          <w:rFonts w:asciiTheme="minorHAnsi" w:hAnsiTheme="minorHAnsi" w:cstheme="minorHAnsi"/>
          <w:bCs/>
          <w:iCs/>
          <w:sz w:val="24"/>
          <w:szCs w:val="24"/>
        </w:rPr>
        <w:t xml:space="preserve">,. </w:t>
      </w:r>
    </w:p>
    <w:p w14:paraId="2A04854B" w14:textId="1A44A7BF" w:rsidR="00394995" w:rsidRPr="00A04533" w:rsidRDefault="00C45636" w:rsidP="00A04533">
      <w:pPr>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
          <w:iCs/>
          <w:sz w:val="24"/>
          <w:szCs w:val="24"/>
        </w:rPr>
        <w:t xml:space="preserve">4. </w:t>
      </w:r>
      <w:r w:rsidR="00E2222D" w:rsidRPr="00A04533">
        <w:rPr>
          <w:rFonts w:asciiTheme="minorHAnsi" w:hAnsiTheme="minorHAnsi" w:cstheme="minorHAnsi"/>
          <w:b/>
          <w:iCs/>
          <w:sz w:val="24"/>
          <w:szCs w:val="24"/>
        </w:rPr>
        <w:t>Informationen zu m</w:t>
      </w:r>
      <w:r w:rsidR="009E33AD" w:rsidRPr="00A04533">
        <w:rPr>
          <w:rFonts w:asciiTheme="minorHAnsi" w:hAnsiTheme="minorHAnsi" w:cstheme="minorHAnsi"/>
          <w:b/>
          <w:iCs/>
          <w:sz w:val="24"/>
          <w:szCs w:val="24"/>
        </w:rPr>
        <w:t>ögliche</w:t>
      </w:r>
      <w:r w:rsidR="00E2222D" w:rsidRPr="00A04533">
        <w:rPr>
          <w:rFonts w:asciiTheme="minorHAnsi" w:hAnsiTheme="minorHAnsi" w:cstheme="minorHAnsi"/>
          <w:b/>
          <w:iCs/>
          <w:sz w:val="24"/>
          <w:szCs w:val="24"/>
        </w:rPr>
        <w:t>n</w:t>
      </w:r>
      <w:r w:rsidR="009E33AD" w:rsidRPr="00A04533">
        <w:rPr>
          <w:rFonts w:asciiTheme="minorHAnsi" w:hAnsiTheme="minorHAnsi" w:cstheme="minorHAnsi"/>
          <w:b/>
          <w:iCs/>
          <w:sz w:val="24"/>
          <w:szCs w:val="24"/>
        </w:rPr>
        <w:t xml:space="preserve"> Meldewege</w:t>
      </w:r>
      <w:r w:rsidR="00E2222D" w:rsidRPr="00A04533">
        <w:rPr>
          <w:rFonts w:asciiTheme="minorHAnsi" w:hAnsiTheme="minorHAnsi" w:cstheme="minorHAnsi"/>
          <w:b/>
          <w:iCs/>
          <w:sz w:val="24"/>
          <w:szCs w:val="24"/>
        </w:rPr>
        <w:t xml:space="preserve">n </w:t>
      </w:r>
    </w:p>
    <w:p w14:paraId="6D9451A0" w14:textId="477BB44C" w:rsidR="009E33AD" w:rsidRPr="00A04533" w:rsidRDefault="00D64FC6" w:rsidP="00A04533">
      <w:pPr>
        <w:spacing w:before="240" w:after="240" w:line="300" w:lineRule="auto"/>
        <w:jc w:val="both"/>
        <w:rPr>
          <w:rFonts w:asciiTheme="minorHAnsi" w:hAnsiTheme="minorHAnsi" w:cstheme="minorHAnsi"/>
          <w:bCs/>
          <w:iCs/>
          <w:sz w:val="24"/>
          <w:szCs w:val="24"/>
          <w:highlight w:val="yellow"/>
        </w:rPr>
      </w:pPr>
      <w:bookmarkStart w:id="2" w:name="_Hlk152158676"/>
      <w:r w:rsidRPr="00A04533">
        <w:rPr>
          <w:rFonts w:asciiTheme="minorHAnsi" w:hAnsiTheme="minorHAnsi" w:cstheme="minorHAnsi"/>
          <w:bCs/>
          <w:iCs/>
          <w:sz w:val="24"/>
          <w:szCs w:val="24"/>
          <w:highlight w:val="lightGray"/>
        </w:rPr>
        <w:t xml:space="preserve">Variante 1: </w:t>
      </w:r>
      <w:r w:rsidR="00E2222D" w:rsidRPr="00A04533">
        <w:rPr>
          <w:rFonts w:asciiTheme="minorHAnsi" w:hAnsiTheme="minorHAnsi" w:cstheme="minorHAnsi"/>
          <w:bCs/>
          <w:iCs/>
          <w:sz w:val="24"/>
          <w:szCs w:val="24"/>
          <w:highlight w:val="lightGray"/>
        </w:rPr>
        <w:t>Optional, falls ein digitaler Meldekanal im Unternehmen eingerichtet ist</w:t>
      </w:r>
      <w:r w:rsidR="00E2222D" w:rsidRPr="00A04533">
        <w:rPr>
          <w:rFonts w:asciiTheme="minorHAnsi" w:hAnsiTheme="minorHAnsi" w:cstheme="minorHAnsi"/>
          <w:bCs/>
          <w:iCs/>
          <w:sz w:val="24"/>
          <w:szCs w:val="24"/>
        </w:rPr>
        <w:t xml:space="preserve">] </w:t>
      </w:r>
      <w:bookmarkStart w:id="3" w:name="_Hlk152159305"/>
      <w:bookmarkEnd w:id="2"/>
      <w:r w:rsidR="00E2222D" w:rsidRPr="00A04533">
        <w:rPr>
          <w:rFonts w:asciiTheme="minorHAnsi" w:hAnsiTheme="minorHAnsi" w:cstheme="minorHAnsi"/>
          <w:bCs/>
          <w:iCs/>
          <w:sz w:val="24"/>
          <w:szCs w:val="24"/>
          <w:highlight w:val="yellow"/>
        </w:rPr>
        <w:t xml:space="preserve">Liebe </w:t>
      </w:r>
      <w:r w:rsidR="009E33AD" w:rsidRPr="00A04533">
        <w:rPr>
          <w:rFonts w:asciiTheme="minorHAnsi" w:hAnsiTheme="minorHAnsi" w:cstheme="minorHAnsi"/>
          <w:bCs/>
          <w:iCs/>
          <w:sz w:val="24"/>
          <w:szCs w:val="24"/>
          <w:highlight w:val="yellow"/>
        </w:rPr>
        <w:t xml:space="preserve">Kolleginnen und Kollegen, die regelwidriges Verhalten erkannt haben und darauf hinweisen möchten, wird empfohlen </w:t>
      </w:r>
      <w:bookmarkEnd w:id="3"/>
      <w:r w:rsidR="009E33AD" w:rsidRPr="00A04533">
        <w:rPr>
          <w:rFonts w:asciiTheme="minorHAnsi" w:hAnsiTheme="minorHAnsi" w:cstheme="minorHAnsi"/>
          <w:bCs/>
          <w:iCs/>
          <w:sz w:val="24"/>
          <w:szCs w:val="24"/>
          <w:highlight w:val="yellow"/>
        </w:rPr>
        <w:t xml:space="preserve">ihre Meldungen über folgenden digitalen </w:t>
      </w:r>
      <w:r w:rsidR="00E2222D" w:rsidRPr="00A04533">
        <w:rPr>
          <w:rFonts w:asciiTheme="minorHAnsi" w:hAnsiTheme="minorHAnsi" w:cstheme="minorHAnsi"/>
          <w:bCs/>
          <w:iCs/>
          <w:sz w:val="24"/>
          <w:szCs w:val="24"/>
          <w:highlight w:val="yellow"/>
        </w:rPr>
        <w:t xml:space="preserve">Meldekanal unseres Unternehmens </w:t>
      </w:r>
      <w:r w:rsidR="009E33AD" w:rsidRPr="00A04533">
        <w:rPr>
          <w:rFonts w:asciiTheme="minorHAnsi" w:hAnsiTheme="minorHAnsi" w:cstheme="minorHAnsi"/>
          <w:bCs/>
          <w:iCs/>
          <w:sz w:val="24"/>
          <w:szCs w:val="24"/>
          <w:highlight w:val="yellow"/>
        </w:rPr>
        <w:t xml:space="preserve">vorzunehmen: </w:t>
      </w:r>
    </w:p>
    <w:p w14:paraId="6E0C593D" w14:textId="3F1E22C4" w:rsidR="009E33AD" w:rsidRPr="00A04533" w:rsidRDefault="00A04533" w:rsidP="00A04533">
      <w:pPr>
        <w:spacing w:before="240" w:after="240" w:line="300" w:lineRule="auto"/>
        <w:jc w:val="both"/>
        <w:rPr>
          <w:rFonts w:asciiTheme="minorHAnsi" w:hAnsiTheme="minorHAnsi" w:cstheme="minorHAnsi"/>
          <w:bCs/>
          <w:iCs/>
          <w:sz w:val="24"/>
          <w:szCs w:val="24"/>
          <w:highlight w:val="yellow"/>
          <w:u w:val="single"/>
        </w:rPr>
      </w:pPr>
      <w:hyperlink r:id="rId9" w:history="1">
        <w:r w:rsidR="00E2222D" w:rsidRPr="00A04533">
          <w:rPr>
            <w:rStyle w:val="Hyperlink"/>
            <w:rFonts w:asciiTheme="minorHAnsi" w:hAnsiTheme="minorHAnsi" w:cstheme="minorHAnsi"/>
            <w:bCs/>
            <w:iCs/>
            <w:color w:val="auto"/>
            <w:sz w:val="24"/>
            <w:szCs w:val="24"/>
            <w:highlight w:val="yellow"/>
          </w:rPr>
          <w:t>https://Hinweisgeberkanal</w:t>
        </w:r>
      </w:hyperlink>
      <w:r w:rsidR="009E33AD" w:rsidRPr="00A04533">
        <w:rPr>
          <w:rFonts w:asciiTheme="minorHAnsi" w:hAnsiTheme="minorHAnsi" w:cstheme="minorHAnsi"/>
          <w:bCs/>
          <w:iCs/>
          <w:sz w:val="24"/>
          <w:szCs w:val="24"/>
          <w:highlight w:val="yellow"/>
          <w:u w:val="single"/>
        </w:rPr>
        <w:t xml:space="preserve">desBetriebes.de/ </w:t>
      </w:r>
    </w:p>
    <w:p w14:paraId="6FC64C26" w14:textId="40998DA3" w:rsidR="009E33AD" w:rsidRPr="00A04533" w:rsidRDefault="009E33AD" w:rsidP="00A04533">
      <w:pPr>
        <w:spacing w:before="240" w:after="240" w:line="300" w:lineRule="auto"/>
        <w:jc w:val="both"/>
        <w:rPr>
          <w:rFonts w:asciiTheme="minorHAnsi" w:hAnsiTheme="minorHAnsi" w:cstheme="minorHAnsi"/>
          <w:bCs/>
          <w:iCs/>
          <w:sz w:val="24"/>
          <w:szCs w:val="24"/>
        </w:rPr>
      </w:pPr>
      <w:bookmarkStart w:id="4" w:name="_Hlk152165531"/>
      <w:r w:rsidRPr="00A04533">
        <w:rPr>
          <w:rFonts w:asciiTheme="minorHAnsi" w:hAnsiTheme="minorHAnsi" w:cstheme="minorHAnsi"/>
          <w:bCs/>
          <w:iCs/>
          <w:sz w:val="24"/>
          <w:szCs w:val="24"/>
          <w:highlight w:val="yellow"/>
        </w:rPr>
        <w:t>Bitte beachten Sie, dass alle gemachten Angaben der Wahrheit entsprechen und einen dienstlichen Bezug zu Ihrem Arbeitgeber und/oder dessen Mitarbeitenden haben müssen</w:t>
      </w:r>
      <w:bookmarkEnd w:id="4"/>
      <w:r w:rsidRPr="00A04533">
        <w:rPr>
          <w:rFonts w:asciiTheme="minorHAnsi" w:hAnsiTheme="minorHAnsi" w:cstheme="minorHAnsi"/>
          <w:bCs/>
          <w:iCs/>
          <w:sz w:val="24"/>
          <w:szCs w:val="24"/>
        </w:rPr>
        <w:t xml:space="preserve">. </w:t>
      </w:r>
      <w:r w:rsidR="00D64FC6" w:rsidRPr="00A04533">
        <w:rPr>
          <w:rFonts w:asciiTheme="minorHAnsi" w:hAnsiTheme="minorHAnsi" w:cstheme="minorHAnsi"/>
          <w:bCs/>
          <w:iCs/>
          <w:sz w:val="24"/>
          <w:szCs w:val="24"/>
          <w:highlight w:val="lightGray"/>
        </w:rPr>
        <w:t>Ggf. Optional, weitere Angaben zum Verfahren über den digitalen Meldekanal]</w:t>
      </w:r>
      <w:r w:rsidR="00D64FC6" w:rsidRPr="00A04533">
        <w:rPr>
          <w:rFonts w:asciiTheme="minorHAnsi" w:hAnsiTheme="minorHAnsi" w:cstheme="minorHAnsi"/>
          <w:bCs/>
          <w:iCs/>
          <w:sz w:val="24"/>
          <w:szCs w:val="24"/>
        </w:rPr>
        <w:t xml:space="preserve"> </w:t>
      </w:r>
    </w:p>
    <w:p w14:paraId="2FE192BA" w14:textId="77777777" w:rsidR="00A04533" w:rsidRDefault="00A04533" w:rsidP="00A04533">
      <w:pPr>
        <w:pStyle w:val="Listenabsatz"/>
        <w:spacing w:before="240" w:after="240" w:line="300" w:lineRule="auto"/>
        <w:ind w:left="0"/>
        <w:contextualSpacing w:val="0"/>
        <w:jc w:val="both"/>
        <w:rPr>
          <w:rFonts w:asciiTheme="minorHAnsi" w:hAnsiTheme="minorHAnsi" w:cstheme="minorHAnsi"/>
          <w:bCs/>
          <w:iCs/>
          <w:sz w:val="24"/>
          <w:szCs w:val="24"/>
          <w:highlight w:val="lightGray"/>
        </w:rPr>
      </w:pPr>
    </w:p>
    <w:p w14:paraId="0A122266" w14:textId="341A975E" w:rsidR="00B53A79" w:rsidRPr="00A04533" w:rsidRDefault="00D64FC6" w:rsidP="00A04533">
      <w:pPr>
        <w:pStyle w:val="Listenabsatz"/>
        <w:spacing w:before="240" w:after="240" w:line="300" w:lineRule="auto"/>
        <w:ind w:left="0"/>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highlight w:val="lightGray"/>
        </w:rPr>
        <w:t>Variante 2: Optional, falls kein digitaler Meldekanal im Unternehmen eingerichtet ist</w:t>
      </w:r>
      <w:r w:rsidRPr="00A04533">
        <w:rPr>
          <w:rFonts w:asciiTheme="minorHAnsi" w:hAnsiTheme="minorHAnsi" w:cstheme="minorHAnsi"/>
          <w:bCs/>
          <w:iCs/>
          <w:sz w:val="24"/>
          <w:szCs w:val="24"/>
        </w:rPr>
        <w:t xml:space="preserve">] </w:t>
      </w:r>
      <w:r w:rsidR="00B53A79" w:rsidRPr="00A04533">
        <w:rPr>
          <w:rFonts w:asciiTheme="minorHAnsi" w:hAnsiTheme="minorHAnsi" w:cstheme="minorHAnsi"/>
          <w:bCs/>
          <w:iCs/>
          <w:sz w:val="24"/>
          <w:szCs w:val="24"/>
          <w:highlight w:val="yellow"/>
        </w:rPr>
        <w:t>Liebe Kolleginnen und Kollegen, die regelwidriges Verhalten erkannt haben und darauf hinweisen möchten, wird empfohlen, d</w:t>
      </w:r>
      <w:r w:rsidRPr="00A04533">
        <w:rPr>
          <w:rFonts w:asciiTheme="minorHAnsi" w:hAnsiTheme="minorHAnsi" w:cstheme="minorHAnsi"/>
          <w:bCs/>
          <w:iCs/>
          <w:sz w:val="24"/>
          <w:szCs w:val="24"/>
          <w:highlight w:val="yellow"/>
        </w:rPr>
        <w:t>ie Meldung der in unserem Unternehmen eingerichteten und vorstehend genannten internen Meldestelle zuzuleiten. Dies kann per</w:t>
      </w:r>
      <w:r w:rsidRPr="00A04533">
        <w:rPr>
          <w:rFonts w:asciiTheme="minorHAnsi" w:hAnsiTheme="minorHAnsi" w:cstheme="minorHAnsi"/>
          <w:b/>
          <w:iCs/>
          <w:sz w:val="24"/>
          <w:szCs w:val="24"/>
          <w:highlight w:val="yellow"/>
        </w:rPr>
        <w:t xml:space="preserve"> </w:t>
      </w:r>
      <w:r w:rsidRPr="00A04533">
        <w:rPr>
          <w:rFonts w:asciiTheme="minorHAnsi" w:hAnsiTheme="minorHAnsi" w:cstheme="minorHAnsi"/>
          <w:bCs/>
          <w:iCs/>
          <w:sz w:val="24"/>
          <w:szCs w:val="24"/>
          <w:highlight w:val="yellow"/>
        </w:rPr>
        <w:t>E-Mail unter folgender E-Mail-Adresse (wichtig: Eigene E-Mail-Adresse für die interne Meldestelle)</w:t>
      </w:r>
      <w:r w:rsidR="00B53A79" w:rsidRPr="00A04533">
        <w:rPr>
          <w:rFonts w:asciiTheme="minorHAnsi" w:hAnsiTheme="minorHAnsi" w:cstheme="minorHAnsi"/>
          <w:bCs/>
          <w:iCs/>
          <w:sz w:val="24"/>
          <w:szCs w:val="24"/>
          <w:highlight w:val="yellow"/>
        </w:rPr>
        <w:t xml:space="preserve"> </w:t>
      </w:r>
      <w:r w:rsidRPr="00A04533">
        <w:rPr>
          <w:rFonts w:asciiTheme="minorHAnsi" w:hAnsiTheme="minorHAnsi" w:cstheme="minorHAnsi"/>
          <w:bCs/>
          <w:iCs/>
          <w:sz w:val="24"/>
          <w:szCs w:val="24"/>
          <w:highlight w:val="yellow"/>
        </w:rPr>
        <w:t xml:space="preserve">oder per Post </w:t>
      </w:r>
      <w:r w:rsidR="00B53A79" w:rsidRPr="00A04533">
        <w:rPr>
          <w:rFonts w:asciiTheme="minorHAnsi" w:hAnsiTheme="minorHAnsi" w:cstheme="minorHAnsi"/>
          <w:bCs/>
          <w:iCs/>
          <w:sz w:val="24"/>
          <w:szCs w:val="24"/>
          <w:highlight w:val="yellow"/>
        </w:rPr>
        <w:t>(wichtig: Anschrift und ausdrücklich z.Hd. der internen Meldestelle) erfolgen</w:t>
      </w:r>
      <w:r w:rsidR="00B53A79" w:rsidRPr="00A04533">
        <w:rPr>
          <w:rFonts w:asciiTheme="minorHAnsi" w:hAnsiTheme="minorHAnsi" w:cstheme="minorHAnsi"/>
          <w:bCs/>
          <w:iCs/>
          <w:sz w:val="24"/>
          <w:szCs w:val="24"/>
        </w:rPr>
        <w:t>.</w:t>
      </w:r>
    </w:p>
    <w:p w14:paraId="6E2378DB" w14:textId="6C7B4D87" w:rsidR="005C5EE0" w:rsidRPr="00A04533" w:rsidRDefault="005C5EE0" w:rsidP="00A04533">
      <w:pPr>
        <w:pStyle w:val="Listenabsatz"/>
        <w:spacing w:before="240" w:after="240" w:line="300" w:lineRule="auto"/>
        <w:ind w:left="0"/>
        <w:contextualSpacing w:val="0"/>
        <w:jc w:val="both"/>
        <w:rPr>
          <w:rFonts w:asciiTheme="minorHAnsi" w:hAnsiTheme="minorHAnsi" w:cstheme="minorHAnsi"/>
          <w:b/>
          <w:iCs/>
          <w:sz w:val="24"/>
          <w:szCs w:val="24"/>
        </w:rPr>
      </w:pPr>
      <w:r w:rsidRPr="00A04533">
        <w:rPr>
          <w:rFonts w:asciiTheme="minorHAnsi" w:hAnsiTheme="minorHAnsi" w:cstheme="minorHAnsi"/>
          <w:bCs/>
          <w:iCs/>
          <w:sz w:val="24"/>
          <w:szCs w:val="24"/>
          <w:highlight w:val="yellow"/>
        </w:rPr>
        <w:t>Bitte beachten Sie, dass alle gemachten Angaben der Wahrheit entsprechen und einen dienstlichen Bezug zu Ihrem Arbeitgeber und/oder dessen Mitarbeitenden haben müssen</w:t>
      </w:r>
      <w:r w:rsidRPr="00A04533">
        <w:rPr>
          <w:rFonts w:asciiTheme="minorHAnsi" w:hAnsiTheme="minorHAnsi" w:cstheme="minorHAnsi"/>
          <w:bCs/>
          <w:iCs/>
          <w:sz w:val="24"/>
          <w:szCs w:val="24"/>
        </w:rPr>
        <w:t>.</w:t>
      </w:r>
    </w:p>
    <w:p w14:paraId="3A827671" w14:textId="74BE4B70" w:rsidR="00D64FC6" w:rsidRPr="00A04533" w:rsidRDefault="00D64FC6" w:rsidP="00A04533">
      <w:pPr>
        <w:pStyle w:val="Listenabsatz"/>
        <w:spacing w:before="240" w:after="240" w:line="300" w:lineRule="auto"/>
        <w:ind w:left="0"/>
        <w:contextualSpacing w:val="0"/>
        <w:jc w:val="both"/>
        <w:rPr>
          <w:rFonts w:asciiTheme="minorHAnsi" w:hAnsiTheme="minorHAnsi" w:cstheme="minorHAnsi"/>
          <w:bCs/>
          <w:iCs/>
          <w:sz w:val="24"/>
          <w:szCs w:val="24"/>
          <w:u w:val="single"/>
        </w:rPr>
      </w:pPr>
      <w:r w:rsidRPr="00A04533">
        <w:rPr>
          <w:rFonts w:asciiTheme="minorHAnsi" w:hAnsiTheme="minorHAnsi" w:cstheme="minorHAnsi"/>
          <w:bCs/>
          <w:iCs/>
          <w:sz w:val="24"/>
          <w:szCs w:val="24"/>
          <w:u w:val="single"/>
        </w:rPr>
        <w:t>Persönliche Meldung</w:t>
      </w:r>
    </w:p>
    <w:p w14:paraId="3A06A8EA" w14:textId="77777777" w:rsidR="00D64FC6" w:rsidRPr="00A04533" w:rsidRDefault="00D64FC6" w:rsidP="00A04533">
      <w:pPr>
        <w:pStyle w:val="Listenabsatz"/>
        <w:spacing w:before="240" w:after="240" w:line="300" w:lineRule="auto"/>
        <w:ind w:left="0"/>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Auf Ihre Bitte hin kann auch eine persönliche Zusammenkunft für die Entgegennahme Ihrer Meldung bei der internen Meldestelle erfolgen.</w:t>
      </w:r>
    </w:p>
    <w:p w14:paraId="2C8AE702" w14:textId="77777777" w:rsidR="00D64FC6" w:rsidRPr="00A04533" w:rsidRDefault="00D64FC6" w:rsidP="00A04533">
      <w:pPr>
        <w:pStyle w:val="Listenabsatz"/>
        <w:spacing w:before="240" w:after="240" w:line="300" w:lineRule="auto"/>
        <w:ind w:left="0"/>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Bitte wenden Sie sich dann an:</w:t>
      </w:r>
    </w:p>
    <w:p w14:paraId="56A03808" w14:textId="0253D730" w:rsidR="008A42C6" w:rsidRPr="00A04533" w:rsidRDefault="00782D7F" w:rsidP="00A04533">
      <w:pPr>
        <w:pStyle w:val="Listenabsatz"/>
        <w:spacing w:before="240" w:after="240" w:line="300" w:lineRule="auto"/>
        <w:ind w:left="0"/>
        <w:contextualSpacing w:val="0"/>
        <w:jc w:val="both"/>
        <w:rPr>
          <w:rFonts w:asciiTheme="minorHAnsi" w:hAnsiTheme="minorHAnsi" w:cstheme="minorHAnsi"/>
          <w:bCs/>
          <w:iCs/>
          <w:sz w:val="24"/>
          <w:szCs w:val="24"/>
        </w:rPr>
      </w:pPr>
      <w:r w:rsidRPr="00A04533">
        <w:rPr>
          <w:rFonts w:asciiTheme="minorHAnsi" w:hAnsiTheme="minorHAnsi" w:cstheme="minorHAnsi"/>
          <w:b/>
          <w:iCs/>
          <w:sz w:val="24"/>
          <w:szCs w:val="24"/>
        </w:rPr>
        <w:t>Telefonisch unter</w:t>
      </w:r>
      <w:r w:rsidRPr="00A04533">
        <w:rPr>
          <w:rFonts w:asciiTheme="minorHAnsi" w:hAnsiTheme="minorHAnsi" w:cstheme="minorHAnsi"/>
          <w:bCs/>
          <w:iCs/>
          <w:sz w:val="24"/>
          <w:szCs w:val="24"/>
        </w:rPr>
        <w:t xml:space="preserve">: </w:t>
      </w:r>
      <w:r w:rsidRPr="00A04533">
        <w:rPr>
          <w:rFonts w:asciiTheme="minorHAnsi" w:hAnsiTheme="minorHAnsi" w:cstheme="minorHAnsi"/>
          <w:bCs/>
          <w:iCs/>
          <w:sz w:val="24"/>
          <w:szCs w:val="24"/>
          <w:highlight w:val="yellow"/>
        </w:rPr>
        <w:t>[NUMMER]</w:t>
      </w:r>
    </w:p>
    <w:p w14:paraId="2BA0E395" w14:textId="113BD406" w:rsidR="00510873" w:rsidRPr="00A04533" w:rsidRDefault="002E1396" w:rsidP="00A04533">
      <w:pPr>
        <w:pStyle w:val="Listenabsatz"/>
        <w:spacing w:before="240" w:after="240" w:line="300" w:lineRule="auto"/>
        <w:ind w:left="0"/>
        <w:contextualSpacing w:val="0"/>
        <w:jc w:val="both"/>
        <w:rPr>
          <w:rFonts w:asciiTheme="minorHAnsi" w:hAnsiTheme="minorHAnsi" w:cstheme="minorHAnsi"/>
          <w:bCs/>
          <w:iCs/>
          <w:sz w:val="24"/>
          <w:szCs w:val="24"/>
          <w:highlight w:val="yellow"/>
        </w:rPr>
      </w:pPr>
      <w:r w:rsidRPr="00A04533">
        <w:rPr>
          <w:rFonts w:asciiTheme="minorHAnsi" w:hAnsiTheme="minorHAnsi" w:cstheme="minorHAnsi"/>
          <w:b/>
          <w:iCs/>
          <w:sz w:val="24"/>
          <w:szCs w:val="24"/>
          <w:highlight w:val="yellow"/>
          <w:shd w:val="clear" w:color="auto" w:fill="FFFF00"/>
        </w:rPr>
        <w:t>oder</w:t>
      </w:r>
      <w:r w:rsidRPr="00A04533">
        <w:rPr>
          <w:rFonts w:asciiTheme="minorHAnsi" w:hAnsiTheme="minorHAnsi" w:cstheme="minorHAnsi"/>
          <w:b/>
          <w:iCs/>
          <w:sz w:val="24"/>
          <w:szCs w:val="24"/>
          <w:shd w:val="clear" w:color="auto" w:fill="FFFF00"/>
        </w:rPr>
        <w:t xml:space="preserve"> </w:t>
      </w:r>
      <w:r w:rsidR="00FD4B29" w:rsidRPr="00A04533">
        <w:rPr>
          <w:rFonts w:asciiTheme="minorHAnsi" w:hAnsiTheme="minorHAnsi" w:cstheme="minorHAnsi"/>
          <w:b/>
          <w:iCs/>
          <w:sz w:val="24"/>
          <w:szCs w:val="24"/>
          <w:shd w:val="clear" w:color="auto" w:fill="FFFF00"/>
        </w:rPr>
        <w:t>p</w:t>
      </w:r>
      <w:r w:rsidR="00E43BB9" w:rsidRPr="00A04533">
        <w:rPr>
          <w:rFonts w:asciiTheme="minorHAnsi" w:hAnsiTheme="minorHAnsi" w:cstheme="minorHAnsi"/>
          <w:b/>
          <w:iCs/>
          <w:sz w:val="24"/>
          <w:szCs w:val="24"/>
          <w:shd w:val="clear" w:color="auto" w:fill="FFFF00"/>
        </w:rPr>
        <w:t>ersönlich</w:t>
      </w:r>
      <w:r w:rsidR="008766FB" w:rsidRPr="00A04533">
        <w:rPr>
          <w:rFonts w:asciiTheme="minorHAnsi" w:hAnsiTheme="minorHAnsi" w:cstheme="minorHAnsi"/>
          <w:b/>
          <w:iCs/>
          <w:sz w:val="24"/>
          <w:szCs w:val="24"/>
          <w:shd w:val="clear" w:color="auto" w:fill="FFFF00"/>
        </w:rPr>
        <w:t xml:space="preserve"> vor Ort</w:t>
      </w:r>
      <w:r w:rsidR="008766FB" w:rsidRPr="00A04533">
        <w:rPr>
          <w:rFonts w:asciiTheme="minorHAnsi" w:hAnsiTheme="minorHAnsi" w:cstheme="minorHAnsi"/>
          <w:b/>
          <w:iCs/>
          <w:sz w:val="24"/>
          <w:szCs w:val="24"/>
        </w:rPr>
        <w:t>:</w:t>
      </w:r>
      <w:r w:rsidR="008766FB" w:rsidRPr="00A04533">
        <w:rPr>
          <w:rFonts w:asciiTheme="minorHAnsi" w:hAnsiTheme="minorHAnsi" w:cstheme="minorHAnsi"/>
          <w:bCs/>
          <w:iCs/>
          <w:sz w:val="24"/>
          <w:szCs w:val="24"/>
        </w:rPr>
        <w:t xml:space="preserve"> </w:t>
      </w:r>
      <w:r w:rsidR="008766FB" w:rsidRPr="00A04533">
        <w:rPr>
          <w:rFonts w:asciiTheme="minorHAnsi" w:hAnsiTheme="minorHAnsi" w:cstheme="minorHAnsi"/>
          <w:bCs/>
          <w:iCs/>
          <w:sz w:val="24"/>
          <w:szCs w:val="24"/>
          <w:highlight w:val="yellow"/>
        </w:rPr>
        <w:t>[Anschrift, Büro]</w:t>
      </w:r>
    </w:p>
    <w:p w14:paraId="0737EECD" w14:textId="4CB41C6C" w:rsidR="005C5EE0" w:rsidRPr="00A04533" w:rsidRDefault="005C5EE0" w:rsidP="00A04533">
      <w:pPr>
        <w:spacing w:before="240" w:after="240" w:line="300" w:lineRule="auto"/>
        <w:jc w:val="both"/>
        <w:rPr>
          <w:rFonts w:asciiTheme="minorHAnsi" w:hAnsiTheme="minorHAnsi" w:cstheme="minorHAnsi"/>
          <w:b/>
          <w:iCs/>
          <w:sz w:val="24"/>
          <w:szCs w:val="24"/>
        </w:rPr>
      </w:pPr>
      <w:r w:rsidRPr="00A04533">
        <w:rPr>
          <w:rFonts w:asciiTheme="minorHAnsi" w:hAnsiTheme="minorHAnsi" w:cstheme="minorHAnsi"/>
          <w:b/>
          <w:iCs/>
          <w:sz w:val="24"/>
          <w:szCs w:val="24"/>
        </w:rPr>
        <w:lastRenderedPageBreak/>
        <w:t xml:space="preserve">5. </w:t>
      </w:r>
      <w:r w:rsidR="00804858" w:rsidRPr="00A04533">
        <w:rPr>
          <w:rFonts w:asciiTheme="minorHAnsi" w:hAnsiTheme="minorHAnsi" w:cstheme="minorHAnsi"/>
          <w:b/>
          <w:iCs/>
          <w:sz w:val="24"/>
          <w:szCs w:val="24"/>
        </w:rPr>
        <w:t>Anmerkungen</w:t>
      </w:r>
      <w:r w:rsidRPr="00A04533">
        <w:rPr>
          <w:rFonts w:asciiTheme="minorHAnsi" w:hAnsiTheme="minorHAnsi" w:cstheme="minorHAnsi"/>
          <w:b/>
          <w:iCs/>
          <w:sz w:val="24"/>
          <w:szCs w:val="24"/>
        </w:rPr>
        <w:t xml:space="preserve"> zum Verfahren bei der internen Meldestelle</w:t>
      </w:r>
    </w:p>
    <w:p w14:paraId="27B0F9DA" w14:textId="5DDB77F6" w:rsidR="00F2457B" w:rsidRPr="00A04533" w:rsidRDefault="00B46F27" w:rsidP="00A04533">
      <w:pPr>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rPr>
        <w:t>Nach Eingang einer Meldung</w:t>
      </w:r>
      <w:r w:rsidR="00B63351" w:rsidRPr="00A04533">
        <w:rPr>
          <w:rFonts w:asciiTheme="minorHAnsi" w:hAnsiTheme="minorHAnsi" w:cstheme="minorHAnsi"/>
          <w:bCs/>
          <w:iCs/>
          <w:sz w:val="24"/>
          <w:szCs w:val="24"/>
        </w:rPr>
        <w:t xml:space="preserve"> in der internen Meldestelle</w:t>
      </w:r>
      <w:r w:rsidRPr="00A04533">
        <w:rPr>
          <w:rFonts w:asciiTheme="minorHAnsi" w:hAnsiTheme="minorHAnsi" w:cstheme="minorHAnsi"/>
          <w:bCs/>
          <w:iCs/>
          <w:sz w:val="24"/>
          <w:szCs w:val="24"/>
        </w:rPr>
        <w:t xml:space="preserve"> </w:t>
      </w:r>
      <w:r w:rsidR="00B63351" w:rsidRPr="00A04533">
        <w:rPr>
          <w:rFonts w:asciiTheme="minorHAnsi" w:hAnsiTheme="minorHAnsi" w:cstheme="minorHAnsi"/>
          <w:bCs/>
          <w:iCs/>
          <w:sz w:val="24"/>
          <w:szCs w:val="24"/>
        </w:rPr>
        <w:t xml:space="preserve">erfolgt die </w:t>
      </w:r>
      <w:r w:rsidR="00B63351" w:rsidRPr="00A04533">
        <w:rPr>
          <w:rFonts w:asciiTheme="minorHAnsi" w:hAnsiTheme="minorHAnsi" w:cstheme="minorHAnsi"/>
          <w:b/>
          <w:iCs/>
          <w:sz w:val="24"/>
          <w:szCs w:val="24"/>
        </w:rPr>
        <w:t>Bearbeitung nach dem folgenden</w:t>
      </w:r>
      <w:r w:rsidR="008356E4" w:rsidRPr="00A04533">
        <w:rPr>
          <w:rFonts w:asciiTheme="minorHAnsi" w:hAnsiTheme="minorHAnsi" w:cstheme="minorHAnsi"/>
          <w:b/>
          <w:iCs/>
          <w:sz w:val="24"/>
          <w:szCs w:val="24"/>
        </w:rPr>
        <w:t xml:space="preserve"> gesetzlich vorgesehenen</w:t>
      </w:r>
      <w:r w:rsidR="00B63351" w:rsidRPr="00A04533">
        <w:rPr>
          <w:rFonts w:asciiTheme="minorHAnsi" w:hAnsiTheme="minorHAnsi" w:cstheme="minorHAnsi"/>
          <w:b/>
          <w:iCs/>
          <w:sz w:val="24"/>
          <w:szCs w:val="24"/>
        </w:rPr>
        <w:t xml:space="preserve"> Verfahren</w:t>
      </w:r>
      <w:r w:rsidR="008424C8" w:rsidRPr="00A04533">
        <w:rPr>
          <w:rFonts w:asciiTheme="minorHAnsi" w:hAnsiTheme="minorHAnsi" w:cstheme="minorHAnsi"/>
          <w:b/>
          <w:iCs/>
          <w:sz w:val="24"/>
          <w:szCs w:val="24"/>
        </w:rPr>
        <w:t xml:space="preserve">: </w:t>
      </w:r>
    </w:p>
    <w:p w14:paraId="187E13BE" w14:textId="77777777" w:rsidR="0078252A" w:rsidRPr="00A04533" w:rsidRDefault="00B63351" w:rsidP="00A04533">
      <w:pPr>
        <w:pStyle w:val="Listenabsatz"/>
        <w:numPr>
          <w:ilvl w:val="0"/>
          <w:numId w:val="31"/>
        </w:numPr>
        <w:spacing w:before="240" w:after="240" w:line="300" w:lineRule="auto"/>
        <w:ind w:left="284" w:hanging="284"/>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 xml:space="preserve">Sie erhalten </w:t>
      </w:r>
      <w:r w:rsidR="004D7D5C" w:rsidRPr="00A04533">
        <w:rPr>
          <w:rFonts w:asciiTheme="minorHAnsi" w:hAnsiTheme="minorHAnsi" w:cstheme="minorHAnsi"/>
          <w:bCs/>
          <w:iCs/>
          <w:sz w:val="24"/>
          <w:szCs w:val="24"/>
        </w:rPr>
        <w:t xml:space="preserve">nach spätestens 7 Tagen eine </w:t>
      </w:r>
      <w:r w:rsidRPr="00A04533">
        <w:rPr>
          <w:rFonts w:asciiTheme="minorHAnsi" w:hAnsiTheme="minorHAnsi" w:cstheme="minorHAnsi"/>
          <w:bCs/>
          <w:iCs/>
          <w:sz w:val="24"/>
          <w:szCs w:val="24"/>
        </w:rPr>
        <w:t>Eingangsbestätigung</w:t>
      </w:r>
      <w:r w:rsidR="00546678" w:rsidRPr="00A04533">
        <w:rPr>
          <w:rFonts w:asciiTheme="minorHAnsi" w:hAnsiTheme="minorHAnsi" w:cstheme="minorHAnsi"/>
          <w:bCs/>
          <w:iCs/>
          <w:sz w:val="24"/>
          <w:szCs w:val="24"/>
        </w:rPr>
        <w:t>.</w:t>
      </w:r>
      <w:r w:rsidR="008646AD" w:rsidRPr="00A04533">
        <w:rPr>
          <w:rFonts w:asciiTheme="minorHAnsi" w:hAnsiTheme="minorHAnsi" w:cstheme="minorHAnsi"/>
          <w:bCs/>
          <w:iCs/>
          <w:sz w:val="24"/>
          <w:szCs w:val="24"/>
        </w:rPr>
        <w:t xml:space="preserve"> </w:t>
      </w:r>
    </w:p>
    <w:p w14:paraId="2CE3DA41" w14:textId="73463B8C" w:rsidR="0078252A" w:rsidRPr="00A04533" w:rsidRDefault="00E470A3" w:rsidP="00A04533">
      <w:pPr>
        <w:pStyle w:val="Listenabsatz"/>
        <w:numPr>
          <w:ilvl w:val="0"/>
          <w:numId w:val="31"/>
        </w:numPr>
        <w:spacing w:before="240" w:after="240" w:line="300" w:lineRule="auto"/>
        <w:ind w:left="284" w:hanging="284"/>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E</w:t>
      </w:r>
      <w:r w:rsidR="003F31D2" w:rsidRPr="00A04533">
        <w:rPr>
          <w:rFonts w:asciiTheme="minorHAnsi" w:hAnsiTheme="minorHAnsi" w:cstheme="minorHAnsi"/>
          <w:bCs/>
          <w:iCs/>
          <w:sz w:val="24"/>
          <w:szCs w:val="24"/>
        </w:rPr>
        <w:t xml:space="preserve">s wird geprüft, ob der mitgeteilte Sachverhalt </w:t>
      </w:r>
      <w:r w:rsidR="00010CC9" w:rsidRPr="00A04533">
        <w:rPr>
          <w:rFonts w:asciiTheme="minorHAnsi" w:hAnsiTheme="minorHAnsi" w:cstheme="minorHAnsi"/>
          <w:bCs/>
          <w:iCs/>
          <w:sz w:val="24"/>
          <w:szCs w:val="24"/>
        </w:rPr>
        <w:t>unter das</w:t>
      </w:r>
      <w:r w:rsidR="003F31D2" w:rsidRPr="00A04533">
        <w:rPr>
          <w:rFonts w:asciiTheme="minorHAnsi" w:hAnsiTheme="minorHAnsi" w:cstheme="minorHAnsi"/>
          <w:bCs/>
          <w:iCs/>
          <w:sz w:val="24"/>
          <w:szCs w:val="24"/>
        </w:rPr>
        <w:t xml:space="preserve"> HinSchG fällt. </w:t>
      </w:r>
      <w:r w:rsidR="00B63351" w:rsidRPr="00A04533">
        <w:rPr>
          <w:rFonts w:asciiTheme="minorHAnsi" w:hAnsiTheme="minorHAnsi" w:cstheme="minorHAnsi"/>
          <w:bCs/>
          <w:iCs/>
          <w:sz w:val="24"/>
          <w:szCs w:val="24"/>
        </w:rPr>
        <w:t xml:space="preserve"> </w:t>
      </w:r>
    </w:p>
    <w:p w14:paraId="1CDA1FFC" w14:textId="77D27580" w:rsidR="0078252A" w:rsidRPr="00A04533" w:rsidRDefault="00A75477" w:rsidP="00A04533">
      <w:pPr>
        <w:pStyle w:val="Listenabsatz"/>
        <w:numPr>
          <w:ilvl w:val="0"/>
          <w:numId w:val="31"/>
        </w:numPr>
        <w:spacing w:before="240" w:after="240" w:line="300" w:lineRule="auto"/>
        <w:ind w:left="284" w:hanging="284"/>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Die Meldestelle hält</w:t>
      </w:r>
      <w:r w:rsidR="00B63351" w:rsidRPr="00A04533">
        <w:rPr>
          <w:rFonts w:asciiTheme="minorHAnsi" w:hAnsiTheme="minorHAnsi" w:cstheme="minorHAnsi"/>
          <w:bCs/>
          <w:iCs/>
          <w:sz w:val="24"/>
          <w:szCs w:val="24"/>
        </w:rPr>
        <w:t xml:space="preserve"> Kontakt mit</w:t>
      </w:r>
      <w:r w:rsidR="0078252A" w:rsidRPr="00A04533">
        <w:rPr>
          <w:rFonts w:asciiTheme="minorHAnsi" w:hAnsiTheme="minorHAnsi" w:cstheme="minorHAnsi"/>
          <w:bCs/>
          <w:iCs/>
          <w:sz w:val="24"/>
          <w:szCs w:val="24"/>
        </w:rPr>
        <w:t xml:space="preserve"> Ihnen als </w:t>
      </w:r>
      <w:r w:rsidR="00B63351" w:rsidRPr="00A04533">
        <w:rPr>
          <w:rFonts w:asciiTheme="minorHAnsi" w:hAnsiTheme="minorHAnsi" w:cstheme="minorHAnsi"/>
          <w:bCs/>
          <w:iCs/>
          <w:sz w:val="24"/>
          <w:szCs w:val="24"/>
        </w:rPr>
        <w:t>Hinweisgeber</w:t>
      </w:r>
      <w:r w:rsidR="002423BB" w:rsidRPr="00A04533">
        <w:rPr>
          <w:rFonts w:asciiTheme="minorHAnsi" w:hAnsiTheme="minorHAnsi" w:cstheme="minorHAnsi"/>
          <w:bCs/>
          <w:iCs/>
          <w:sz w:val="24"/>
          <w:szCs w:val="24"/>
        </w:rPr>
        <w:t xml:space="preserve"> und stellt </w:t>
      </w:r>
      <w:r w:rsidR="00010CC9" w:rsidRPr="00A04533">
        <w:rPr>
          <w:rFonts w:asciiTheme="minorHAnsi" w:hAnsiTheme="minorHAnsi" w:cstheme="minorHAnsi"/>
          <w:bCs/>
          <w:iCs/>
          <w:sz w:val="24"/>
          <w:szCs w:val="24"/>
        </w:rPr>
        <w:t>ggf.</w:t>
      </w:r>
      <w:r w:rsidR="002423BB" w:rsidRPr="00A04533">
        <w:rPr>
          <w:rFonts w:asciiTheme="minorHAnsi" w:hAnsiTheme="minorHAnsi" w:cstheme="minorHAnsi"/>
          <w:bCs/>
          <w:iCs/>
          <w:sz w:val="24"/>
          <w:szCs w:val="24"/>
        </w:rPr>
        <w:t xml:space="preserve"> erforderliche Nachfragen</w:t>
      </w:r>
      <w:r w:rsidRPr="00A04533">
        <w:rPr>
          <w:rFonts w:asciiTheme="minorHAnsi" w:hAnsiTheme="minorHAnsi" w:cstheme="minorHAnsi"/>
          <w:bCs/>
          <w:iCs/>
          <w:sz w:val="24"/>
          <w:szCs w:val="24"/>
        </w:rPr>
        <w:t>.</w:t>
      </w:r>
      <w:r w:rsidR="00B63351" w:rsidRPr="00A04533">
        <w:rPr>
          <w:rFonts w:asciiTheme="minorHAnsi" w:hAnsiTheme="minorHAnsi" w:cstheme="minorHAnsi"/>
          <w:bCs/>
          <w:iCs/>
          <w:sz w:val="24"/>
          <w:szCs w:val="24"/>
        </w:rPr>
        <w:t xml:space="preserve"> </w:t>
      </w:r>
    </w:p>
    <w:p w14:paraId="5B99AC85" w14:textId="0A860487" w:rsidR="00040DEA" w:rsidRPr="00A04533" w:rsidRDefault="00A75477" w:rsidP="00A04533">
      <w:pPr>
        <w:pStyle w:val="Listenabsatz"/>
        <w:numPr>
          <w:ilvl w:val="0"/>
          <w:numId w:val="31"/>
        </w:numPr>
        <w:spacing w:before="240" w:after="240" w:line="300" w:lineRule="auto"/>
        <w:ind w:left="284" w:hanging="284"/>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 xml:space="preserve">Innerhalb der Meldestelle erfolgt die </w:t>
      </w:r>
      <w:r w:rsidR="00B63351" w:rsidRPr="00A04533">
        <w:rPr>
          <w:rFonts w:asciiTheme="minorHAnsi" w:hAnsiTheme="minorHAnsi" w:cstheme="minorHAnsi"/>
          <w:bCs/>
          <w:iCs/>
          <w:sz w:val="24"/>
          <w:szCs w:val="24"/>
        </w:rPr>
        <w:t xml:space="preserve">Prüfung </w:t>
      </w:r>
      <w:r w:rsidRPr="00A04533">
        <w:rPr>
          <w:rFonts w:asciiTheme="minorHAnsi" w:hAnsiTheme="minorHAnsi" w:cstheme="minorHAnsi"/>
          <w:bCs/>
          <w:iCs/>
          <w:sz w:val="24"/>
          <w:szCs w:val="24"/>
        </w:rPr>
        <w:t xml:space="preserve">der </w:t>
      </w:r>
      <w:r w:rsidR="00B63351" w:rsidRPr="00A04533">
        <w:rPr>
          <w:rFonts w:asciiTheme="minorHAnsi" w:hAnsiTheme="minorHAnsi" w:cstheme="minorHAnsi"/>
          <w:bCs/>
          <w:iCs/>
          <w:sz w:val="24"/>
          <w:szCs w:val="24"/>
        </w:rPr>
        <w:t>Stichhaltigkeit der eingegangenen Meldung</w:t>
      </w:r>
      <w:r w:rsidR="00984BC8" w:rsidRPr="00A04533">
        <w:rPr>
          <w:rFonts w:asciiTheme="minorHAnsi" w:hAnsiTheme="minorHAnsi" w:cstheme="minorHAnsi"/>
          <w:bCs/>
          <w:iCs/>
          <w:sz w:val="24"/>
          <w:szCs w:val="24"/>
        </w:rPr>
        <w:t>.</w:t>
      </w:r>
    </w:p>
    <w:p w14:paraId="7CD8B97E" w14:textId="4812214C" w:rsidR="006778F8" w:rsidRPr="00A04533" w:rsidRDefault="00B43260" w:rsidP="00A04533">
      <w:pPr>
        <w:pStyle w:val="Listenabsatz"/>
        <w:numPr>
          <w:ilvl w:val="0"/>
          <w:numId w:val="31"/>
        </w:numPr>
        <w:spacing w:before="240" w:after="240" w:line="300" w:lineRule="auto"/>
        <w:ind w:left="284" w:hanging="284"/>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 xml:space="preserve">Je nach Ergebnis der </w:t>
      </w:r>
      <w:r w:rsidR="00BD2D37" w:rsidRPr="00A04533">
        <w:rPr>
          <w:rFonts w:asciiTheme="minorHAnsi" w:hAnsiTheme="minorHAnsi" w:cstheme="minorHAnsi"/>
          <w:bCs/>
          <w:iCs/>
          <w:sz w:val="24"/>
          <w:szCs w:val="24"/>
        </w:rPr>
        <w:t>Bewertung des Hinweises</w:t>
      </w:r>
      <w:r w:rsidRPr="00A04533">
        <w:rPr>
          <w:rFonts w:asciiTheme="minorHAnsi" w:hAnsiTheme="minorHAnsi" w:cstheme="minorHAnsi"/>
          <w:bCs/>
          <w:iCs/>
          <w:sz w:val="24"/>
          <w:szCs w:val="24"/>
        </w:rPr>
        <w:t xml:space="preserve"> w</w:t>
      </w:r>
      <w:r w:rsidR="00BD2D37" w:rsidRPr="00A04533">
        <w:rPr>
          <w:rFonts w:asciiTheme="minorHAnsi" w:hAnsiTheme="minorHAnsi" w:cstheme="minorHAnsi"/>
          <w:bCs/>
          <w:iCs/>
          <w:sz w:val="24"/>
          <w:szCs w:val="24"/>
        </w:rPr>
        <w:t>erden</w:t>
      </w:r>
      <w:r w:rsidRPr="00A04533">
        <w:rPr>
          <w:rFonts w:asciiTheme="minorHAnsi" w:hAnsiTheme="minorHAnsi" w:cstheme="minorHAnsi"/>
          <w:bCs/>
          <w:iCs/>
          <w:sz w:val="24"/>
          <w:szCs w:val="24"/>
        </w:rPr>
        <w:t xml:space="preserve"> s</w:t>
      </w:r>
      <w:r w:rsidR="009E222E" w:rsidRPr="00A04533">
        <w:rPr>
          <w:rFonts w:asciiTheme="minorHAnsi" w:hAnsiTheme="minorHAnsi" w:cstheme="minorHAnsi"/>
          <w:bCs/>
          <w:iCs/>
          <w:sz w:val="24"/>
          <w:szCs w:val="24"/>
        </w:rPr>
        <w:t>eitens der internen Meldestelle</w:t>
      </w:r>
      <w:r w:rsidR="00010CC9" w:rsidRPr="00A04533">
        <w:rPr>
          <w:rFonts w:asciiTheme="minorHAnsi" w:hAnsiTheme="minorHAnsi" w:cstheme="minorHAnsi"/>
          <w:bCs/>
          <w:iCs/>
          <w:sz w:val="24"/>
          <w:szCs w:val="24"/>
        </w:rPr>
        <w:t xml:space="preserve"> ggf. die in § 18 HinSchG genannten</w:t>
      </w:r>
      <w:r w:rsidR="00035B94" w:rsidRPr="00A04533">
        <w:rPr>
          <w:rFonts w:asciiTheme="minorHAnsi" w:hAnsiTheme="minorHAnsi" w:cstheme="minorHAnsi"/>
          <w:bCs/>
          <w:iCs/>
          <w:sz w:val="24"/>
          <w:szCs w:val="24"/>
        </w:rPr>
        <w:t xml:space="preserve"> </w:t>
      </w:r>
      <w:r w:rsidR="00B63351" w:rsidRPr="00A04533">
        <w:rPr>
          <w:rFonts w:asciiTheme="minorHAnsi" w:hAnsiTheme="minorHAnsi" w:cstheme="minorHAnsi"/>
          <w:bCs/>
          <w:iCs/>
          <w:sz w:val="24"/>
          <w:szCs w:val="24"/>
        </w:rPr>
        <w:t xml:space="preserve">Folgemaßnahmen </w:t>
      </w:r>
      <w:r w:rsidR="009E222E" w:rsidRPr="00A04533">
        <w:rPr>
          <w:rFonts w:asciiTheme="minorHAnsi" w:hAnsiTheme="minorHAnsi" w:cstheme="minorHAnsi"/>
          <w:bCs/>
          <w:iCs/>
          <w:sz w:val="24"/>
          <w:szCs w:val="24"/>
        </w:rPr>
        <w:t>e</w:t>
      </w:r>
      <w:r w:rsidRPr="00A04533">
        <w:rPr>
          <w:rFonts w:asciiTheme="minorHAnsi" w:hAnsiTheme="minorHAnsi" w:cstheme="minorHAnsi"/>
          <w:bCs/>
          <w:iCs/>
          <w:sz w:val="24"/>
          <w:szCs w:val="24"/>
        </w:rPr>
        <w:t>ingeleitet</w:t>
      </w:r>
      <w:r w:rsidR="0008070D" w:rsidRPr="00A04533">
        <w:rPr>
          <w:rFonts w:asciiTheme="minorHAnsi" w:hAnsiTheme="minorHAnsi" w:cstheme="minorHAnsi"/>
          <w:bCs/>
          <w:iCs/>
          <w:sz w:val="24"/>
          <w:szCs w:val="24"/>
        </w:rPr>
        <w:t>.</w:t>
      </w:r>
      <w:r w:rsidRPr="00A04533">
        <w:rPr>
          <w:rFonts w:asciiTheme="minorHAnsi" w:hAnsiTheme="minorHAnsi" w:cstheme="minorHAnsi"/>
          <w:bCs/>
          <w:iCs/>
          <w:sz w:val="24"/>
          <w:szCs w:val="24"/>
        </w:rPr>
        <w:t xml:space="preserve"> </w:t>
      </w:r>
    </w:p>
    <w:p w14:paraId="5F081EA4" w14:textId="091EF8CF" w:rsidR="00B63351" w:rsidRPr="00A04533" w:rsidRDefault="00010CC9" w:rsidP="00A04533">
      <w:pPr>
        <w:pStyle w:val="Listenabsatz"/>
        <w:numPr>
          <w:ilvl w:val="0"/>
          <w:numId w:val="31"/>
        </w:numPr>
        <w:spacing w:before="240" w:after="240" w:line="300" w:lineRule="auto"/>
        <w:ind w:left="284" w:hanging="284"/>
        <w:contextualSpacing w:val="0"/>
        <w:jc w:val="both"/>
        <w:rPr>
          <w:rFonts w:asciiTheme="minorHAnsi" w:hAnsiTheme="minorHAnsi" w:cstheme="minorHAnsi"/>
          <w:bCs/>
          <w:iCs/>
          <w:sz w:val="24"/>
          <w:szCs w:val="24"/>
        </w:rPr>
      </w:pPr>
      <w:r w:rsidRPr="00A04533">
        <w:rPr>
          <w:rFonts w:asciiTheme="minorHAnsi" w:hAnsiTheme="minorHAnsi" w:cstheme="minorHAnsi"/>
          <w:bCs/>
          <w:iCs/>
          <w:sz w:val="24"/>
          <w:szCs w:val="24"/>
        </w:rPr>
        <w:t>S</w:t>
      </w:r>
      <w:r w:rsidR="006778F8" w:rsidRPr="00A04533">
        <w:rPr>
          <w:rFonts w:asciiTheme="minorHAnsi" w:hAnsiTheme="minorHAnsi" w:cstheme="minorHAnsi"/>
          <w:bCs/>
          <w:iCs/>
          <w:sz w:val="24"/>
          <w:szCs w:val="24"/>
        </w:rPr>
        <w:t xml:space="preserve">pätestens nach 3 Monaten und 7 Tagen </w:t>
      </w:r>
      <w:r w:rsidRPr="00A04533">
        <w:rPr>
          <w:rFonts w:asciiTheme="minorHAnsi" w:hAnsiTheme="minorHAnsi" w:cstheme="minorHAnsi"/>
          <w:bCs/>
          <w:iCs/>
          <w:sz w:val="24"/>
          <w:szCs w:val="24"/>
        </w:rPr>
        <w:t xml:space="preserve">erhalten Sie </w:t>
      </w:r>
      <w:r w:rsidR="006778F8" w:rsidRPr="00A04533">
        <w:rPr>
          <w:rFonts w:asciiTheme="minorHAnsi" w:hAnsiTheme="minorHAnsi" w:cstheme="minorHAnsi"/>
          <w:bCs/>
          <w:iCs/>
          <w:sz w:val="24"/>
          <w:szCs w:val="24"/>
        </w:rPr>
        <w:t xml:space="preserve">eine </w:t>
      </w:r>
      <w:r w:rsidR="00B63351" w:rsidRPr="00A04533">
        <w:rPr>
          <w:rFonts w:asciiTheme="minorHAnsi" w:hAnsiTheme="minorHAnsi" w:cstheme="minorHAnsi"/>
          <w:bCs/>
          <w:iCs/>
          <w:sz w:val="24"/>
          <w:szCs w:val="24"/>
        </w:rPr>
        <w:t xml:space="preserve">Rückmeldung </w:t>
      </w:r>
      <w:r w:rsidR="006778F8" w:rsidRPr="00A04533">
        <w:rPr>
          <w:rFonts w:asciiTheme="minorHAnsi" w:hAnsiTheme="minorHAnsi" w:cstheme="minorHAnsi"/>
          <w:bCs/>
          <w:iCs/>
          <w:sz w:val="24"/>
          <w:szCs w:val="24"/>
        </w:rPr>
        <w:t xml:space="preserve">zur Behandlung </w:t>
      </w:r>
      <w:r w:rsidRPr="00A04533">
        <w:rPr>
          <w:rFonts w:asciiTheme="minorHAnsi" w:hAnsiTheme="minorHAnsi" w:cstheme="minorHAnsi"/>
          <w:bCs/>
          <w:iCs/>
          <w:sz w:val="24"/>
          <w:szCs w:val="24"/>
        </w:rPr>
        <w:t>Ihres</w:t>
      </w:r>
      <w:r w:rsidR="006778F8" w:rsidRPr="00A04533">
        <w:rPr>
          <w:rFonts w:asciiTheme="minorHAnsi" w:hAnsiTheme="minorHAnsi" w:cstheme="minorHAnsi"/>
          <w:bCs/>
          <w:iCs/>
          <w:sz w:val="24"/>
          <w:szCs w:val="24"/>
        </w:rPr>
        <w:t xml:space="preserve"> Hinweises. </w:t>
      </w:r>
    </w:p>
    <w:p w14:paraId="43A98A56" w14:textId="4C163AD5" w:rsidR="008646AD" w:rsidRPr="00A04533" w:rsidRDefault="00CE2E88" w:rsidP="00A04533">
      <w:pPr>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highlight w:val="lightGray"/>
        </w:rPr>
        <w:t xml:space="preserve">Optional: </w:t>
      </w:r>
      <w:r w:rsidR="00123900" w:rsidRPr="00A04533">
        <w:rPr>
          <w:rFonts w:asciiTheme="minorHAnsi" w:hAnsiTheme="minorHAnsi" w:cstheme="minorHAnsi"/>
          <w:bCs/>
          <w:iCs/>
          <w:sz w:val="24"/>
          <w:szCs w:val="24"/>
          <w:highlight w:val="lightGray"/>
        </w:rPr>
        <w:t>Sofern anonyme Meldungen akzeptiert werden</w:t>
      </w:r>
      <w:r w:rsidRPr="00A04533">
        <w:rPr>
          <w:rFonts w:asciiTheme="minorHAnsi" w:hAnsiTheme="minorHAnsi" w:cstheme="minorHAnsi"/>
          <w:bCs/>
          <w:iCs/>
          <w:sz w:val="24"/>
          <w:szCs w:val="24"/>
          <w:highlight w:val="lightGray"/>
        </w:rPr>
        <w:t>:</w:t>
      </w:r>
      <w:r w:rsidR="00123900" w:rsidRPr="00A04533">
        <w:rPr>
          <w:rFonts w:asciiTheme="minorHAnsi" w:hAnsiTheme="minorHAnsi" w:cstheme="minorHAnsi"/>
          <w:bCs/>
          <w:iCs/>
          <w:sz w:val="24"/>
          <w:szCs w:val="24"/>
          <w:highlight w:val="lightGray"/>
        </w:rPr>
        <w:t xml:space="preserve"> </w:t>
      </w:r>
      <w:r w:rsidR="008646AD" w:rsidRPr="00A04533">
        <w:rPr>
          <w:rFonts w:asciiTheme="minorHAnsi" w:hAnsiTheme="minorHAnsi" w:cstheme="minorHAnsi"/>
          <w:bCs/>
          <w:iCs/>
          <w:sz w:val="24"/>
          <w:szCs w:val="24"/>
          <w:highlight w:val="yellow"/>
        </w:rPr>
        <w:t xml:space="preserve">Bei </w:t>
      </w:r>
      <w:r w:rsidR="008646AD" w:rsidRPr="00A04533">
        <w:rPr>
          <w:rFonts w:asciiTheme="minorHAnsi" w:hAnsiTheme="minorHAnsi" w:cstheme="minorHAnsi"/>
          <w:b/>
          <w:iCs/>
          <w:sz w:val="24"/>
          <w:szCs w:val="24"/>
          <w:highlight w:val="yellow"/>
        </w:rPr>
        <w:t>anonymen Meldungen</w:t>
      </w:r>
      <w:r w:rsidR="008646AD" w:rsidRPr="00A04533">
        <w:rPr>
          <w:rFonts w:asciiTheme="minorHAnsi" w:hAnsiTheme="minorHAnsi" w:cstheme="minorHAnsi"/>
          <w:bCs/>
          <w:iCs/>
          <w:sz w:val="24"/>
          <w:szCs w:val="24"/>
          <w:highlight w:val="yellow"/>
        </w:rPr>
        <w:t xml:space="preserve"> kann </w:t>
      </w:r>
      <w:r w:rsidR="00B53A79" w:rsidRPr="00A04533">
        <w:rPr>
          <w:rFonts w:asciiTheme="minorHAnsi" w:hAnsiTheme="minorHAnsi" w:cstheme="minorHAnsi"/>
          <w:bCs/>
          <w:iCs/>
          <w:sz w:val="24"/>
          <w:szCs w:val="24"/>
          <w:highlight w:val="yellow"/>
        </w:rPr>
        <w:t>eine Kontaktaufnahme zum Hinweisgeber</w:t>
      </w:r>
      <w:r w:rsidR="008646AD" w:rsidRPr="00A04533">
        <w:rPr>
          <w:rFonts w:asciiTheme="minorHAnsi" w:hAnsiTheme="minorHAnsi" w:cstheme="minorHAnsi"/>
          <w:bCs/>
          <w:iCs/>
          <w:sz w:val="24"/>
          <w:szCs w:val="24"/>
          <w:highlight w:val="yellow"/>
        </w:rPr>
        <w:t xml:space="preserve"> nur </w:t>
      </w:r>
      <w:r w:rsidR="003958BD" w:rsidRPr="00A04533">
        <w:rPr>
          <w:rFonts w:asciiTheme="minorHAnsi" w:hAnsiTheme="minorHAnsi" w:cstheme="minorHAnsi"/>
          <w:bCs/>
          <w:iCs/>
          <w:sz w:val="24"/>
          <w:szCs w:val="24"/>
          <w:highlight w:val="yellow"/>
        </w:rPr>
        <w:t xml:space="preserve">erfolgen, </w:t>
      </w:r>
      <w:r w:rsidR="00546678" w:rsidRPr="00A04533">
        <w:rPr>
          <w:rFonts w:asciiTheme="minorHAnsi" w:hAnsiTheme="minorHAnsi" w:cstheme="minorHAnsi"/>
          <w:bCs/>
          <w:iCs/>
          <w:sz w:val="24"/>
          <w:szCs w:val="24"/>
          <w:highlight w:val="yellow"/>
        </w:rPr>
        <w:t xml:space="preserve">sofern und </w:t>
      </w:r>
      <w:proofErr w:type="gramStart"/>
      <w:r w:rsidR="00546678" w:rsidRPr="00A04533">
        <w:rPr>
          <w:rFonts w:asciiTheme="minorHAnsi" w:hAnsiTheme="minorHAnsi" w:cstheme="minorHAnsi"/>
          <w:bCs/>
          <w:iCs/>
          <w:sz w:val="24"/>
          <w:szCs w:val="24"/>
          <w:highlight w:val="yellow"/>
        </w:rPr>
        <w:t>soweit</w:t>
      </w:r>
      <w:proofErr w:type="gramEnd"/>
      <w:r w:rsidR="00B02F5B" w:rsidRPr="00A04533">
        <w:rPr>
          <w:rFonts w:asciiTheme="minorHAnsi" w:hAnsiTheme="minorHAnsi" w:cstheme="minorHAnsi"/>
          <w:bCs/>
          <w:iCs/>
          <w:sz w:val="24"/>
          <w:szCs w:val="24"/>
          <w:highlight w:val="yellow"/>
        </w:rPr>
        <w:t xml:space="preserve"> der internen Meldestelle </w:t>
      </w:r>
      <w:r w:rsidR="003958BD" w:rsidRPr="00A04533">
        <w:rPr>
          <w:rFonts w:asciiTheme="minorHAnsi" w:hAnsiTheme="minorHAnsi" w:cstheme="minorHAnsi"/>
          <w:bCs/>
          <w:iCs/>
          <w:sz w:val="24"/>
          <w:szCs w:val="24"/>
          <w:highlight w:val="yellow"/>
        </w:rPr>
        <w:t>eine Kontaktaufnahme</w:t>
      </w:r>
      <w:r w:rsidR="00B02F5B" w:rsidRPr="00A04533">
        <w:rPr>
          <w:rFonts w:asciiTheme="minorHAnsi" w:hAnsiTheme="minorHAnsi" w:cstheme="minorHAnsi"/>
          <w:bCs/>
          <w:iCs/>
          <w:sz w:val="24"/>
          <w:szCs w:val="24"/>
          <w:highlight w:val="yellow"/>
        </w:rPr>
        <w:t xml:space="preserve"> zu der hinweisgebenden Person </w:t>
      </w:r>
      <w:r w:rsidR="003958BD" w:rsidRPr="00A04533">
        <w:rPr>
          <w:rFonts w:asciiTheme="minorHAnsi" w:hAnsiTheme="minorHAnsi" w:cstheme="minorHAnsi"/>
          <w:bCs/>
          <w:iCs/>
          <w:sz w:val="24"/>
          <w:szCs w:val="24"/>
          <w:highlight w:val="yellow"/>
        </w:rPr>
        <w:t>möglich ist.</w:t>
      </w:r>
      <w:r w:rsidR="003958BD" w:rsidRPr="00A04533">
        <w:rPr>
          <w:rFonts w:asciiTheme="minorHAnsi" w:hAnsiTheme="minorHAnsi" w:cstheme="minorHAnsi"/>
          <w:bCs/>
          <w:iCs/>
          <w:sz w:val="24"/>
          <w:szCs w:val="24"/>
        </w:rPr>
        <w:t xml:space="preserve">  </w:t>
      </w:r>
    </w:p>
    <w:p w14:paraId="227F97F1" w14:textId="4A25F5BC" w:rsidR="004E5E0C" w:rsidRPr="00A04533" w:rsidRDefault="00231FC8" w:rsidP="00A04533">
      <w:pPr>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rPr>
        <w:t>Es besteht keine Verpflichtung, d</w:t>
      </w:r>
      <w:r w:rsidR="0003674A" w:rsidRPr="00A04533">
        <w:rPr>
          <w:rFonts w:asciiTheme="minorHAnsi" w:hAnsiTheme="minorHAnsi" w:cstheme="minorHAnsi"/>
          <w:bCs/>
          <w:iCs/>
          <w:sz w:val="24"/>
          <w:szCs w:val="24"/>
        </w:rPr>
        <w:t xml:space="preserve">en </w:t>
      </w:r>
      <w:r w:rsidRPr="00A04533">
        <w:rPr>
          <w:rFonts w:asciiTheme="minorHAnsi" w:hAnsiTheme="minorHAnsi" w:cstheme="minorHAnsi"/>
          <w:bCs/>
          <w:iCs/>
          <w:sz w:val="24"/>
          <w:szCs w:val="24"/>
        </w:rPr>
        <w:t xml:space="preserve">Weg </w:t>
      </w:r>
      <w:r w:rsidR="0003674A" w:rsidRPr="00A04533">
        <w:rPr>
          <w:rFonts w:asciiTheme="minorHAnsi" w:hAnsiTheme="minorHAnsi" w:cstheme="minorHAnsi"/>
          <w:bCs/>
          <w:iCs/>
          <w:sz w:val="24"/>
          <w:szCs w:val="24"/>
        </w:rPr>
        <w:t xml:space="preserve">über die interne Meldestelle </w:t>
      </w:r>
      <w:r w:rsidRPr="00A04533">
        <w:rPr>
          <w:rFonts w:asciiTheme="minorHAnsi" w:hAnsiTheme="minorHAnsi" w:cstheme="minorHAnsi"/>
          <w:bCs/>
          <w:iCs/>
          <w:sz w:val="24"/>
          <w:szCs w:val="24"/>
        </w:rPr>
        <w:t xml:space="preserve">zu wählen. </w:t>
      </w:r>
      <w:r w:rsidR="00B73FEC" w:rsidRPr="00A04533">
        <w:rPr>
          <w:rFonts w:asciiTheme="minorHAnsi" w:hAnsiTheme="minorHAnsi" w:cstheme="minorHAnsi"/>
          <w:bCs/>
          <w:iCs/>
          <w:sz w:val="24"/>
          <w:szCs w:val="24"/>
        </w:rPr>
        <w:t xml:space="preserve">Möglich bleibt weiterhin </w:t>
      </w:r>
      <w:r w:rsidR="00481571" w:rsidRPr="00A04533">
        <w:rPr>
          <w:rFonts w:asciiTheme="minorHAnsi" w:hAnsiTheme="minorHAnsi" w:cstheme="minorHAnsi"/>
          <w:bCs/>
          <w:iCs/>
          <w:sz w:val="24"/>
          <w:szCs w:val="24"/>
        </w:rPr>
        <w:t xml:space="preserve">eine </w:t>
      </w:r>
      <w:r w:rsidR="00DC0D8B" w:rsidRPr="00A04533">
        <w:rPr>
          <w:rFonts w:asciiTheme="minorHAnsi" w:hAnsiTheme="minorHAnsi" w:cstheme="minorHAnsi"/>
          <w:bCs/>
          <w:iCs/>
          <w:sz w:val="24"/>
          <w:szCs w:val="24"/>
        </w:rPr>
        <w:t xml:space="preserve">Kommunikation </w:t>
      </w:r>
      <w:r w:rsidR="00B73FEC" w:rsidRPr="00A04533">
        <w:rPr>
          <w:rFonts w:asciiTheme="minorHAnsi" w:hAnsiTheme="minorHAnsi" w:cstheme="minorHAnsi"/>
          <w:bCs/>
          <w:iCs/>
          <w:sz w:val="24"/>
          <w:szCs w:val="24"/>
        </w:rPr>
        <w:t>außerhalb dieses</w:t>
      </w:r>
      <w:r w:rsidR="00295B90" w:rsidRPr="00A04533">
        <w:rPr>
          <w:rFonts w:asciiTheme="minorHAnsi" w:hAnsiTheme="minorHAnsi" w:cstheme="minorHAnsi"/>
          <w:bCs/>
          <w:iCs/>
          <w:sz w:val="24"/>
          <w:szCs w:val="24"/>
        </w:rPr>
        <w:t xml:space="preserve"> Meldeverfahrens </w:t>
      </w:r>
      <w:r w:rsidR="00700D99" w:rsidRPr="00A04533">
        <w:rPr>
          <w:rFonts w:asciiTheme="minorHAnsi" w:hAnsiTheme="minorHAnsi" w:cstheme="minorHAnsi"/>
          <w:bCs/>
          <w:iCs/>
          <w:sz w:val="24"/>
          <w:szCs w:val="24"/>
        </w:rPr>
        <w:t>an</w:t>
      </w:r>
      <w:r w:rsidR="00295B90" w:rsidRPr="00A04533">
        <w:rPr>
          <w:rFonts w:asciiTheme="minorHAnsi" w:hAnsiTheme="minorHAnsi" w:cstheme="minorHAnsi"/>
          <w:bCs/>
          <w:iCs/>
          <w:sz w:val="24"/>
          <w:szCs w:val="24"/>
        </w:rPr>
        <w:t xml:space="preserve"> Vorgesetzte und/oder Vertrauenspersonen</w:t>
      </w:r>
      <w:r w:rsidR="00450E2F" w:rsidRPr="00A04533">
        <w:rPr>
          <w:rFonts w:asciiTheme="minorHAnsi" w:hAnsiTheme="minorHAnsi" w:cstheme="minorHAnsi"/>
          <w:bCs/>
          <w:iCs/>
          <w:sz w:val="24"/>
          <w:szCs w:val="24"/>
        </w:rPr>
        <w:t xml:space="preserve">, </w:t>
      </w:r>
      <w:r w:rsidR="005B1287" w:rsidRPr="00A04533">
        <w:rPr>
          <w:rFonts w:asciiTheme="minorHAnsi" w:hAnsiTheme="minorHAnsi" w:cstheme="minorHAnsi"/>
          <w:bCs/>
          <w:iCs/>
          <w:sz w:val="24"/>
          <w:szCs w:val="24"/>
        </w:rPr>
        <w:t>z.B. des Betriebsrats</w:t>
      </w:r>
      <w:r w:rsidR="00F96568" w:rsidRPr="00A04533">
        <w:rPr>
          <w:rFonts w:asciiTheme="minorHAnsi" w:hAnsiTheme="minorHAnsi" w:cstheme="minorHAnsi"/>
          <w:bCs/>
          <w:iCs/>
          <w:sz w:val="24"/>
          <w:szCs w:val="24"/>
        </w:rPr>
        <w:t xml:space="preserve">. </w:t>
      </w:r>
      <w:r w:rsidR="00E6355D" w:rsidRPr="00A04533">
        <w:rPr>
          <w:rFonts w:asciiTheme="minorHAnsi" w:hAnsiTheme="minorHAnsi" w:cstheme="minorHAnsi"/>
          <w:bCs/>
          <w:iCs/>
          <w:sz w:val="24"/>
          <w:szCs w:val="24"/>
        </w:rPr>
        <w:t xml:space="preserve">Daneben </w:t>
      </w:r>
      <w:r w:rsidR="00F96568" w:rsidRPr="00A04533">
        <w:rPr>
          <w:rFonts w:asciiTheme="minorHAnsi" w:hAnsiTheme="minorHAnsi" w:cstheme="minorHAnsi"/>
          <w:bCs/>
          <w:iCs/>
          <w:sz w:val="24"/>
          <w:szCs w:val="24"/>
        </w:rPr>
        <w:t xml:space="preserve">besteht die Möglichkeit, </w:t>
      </w:r>
      <w:r w:rsidR="00933E0C" w:rsidRPr="00A04533">
        <w:rPr>
          <w:rFonts w:asciiTheme="minorHAnsi" w:hAnsiTheme="minorHAnsi" w:cstheme="minorHAnsi"/>
          <w:bCs/>
          <w:iCs/>
          <w:sz w:val="24"/>
          <w:szCs w:val="24"/>
        </w:rPr>
        <w:t xml:space="preserve">Meldungen </w:t>
      </w:r>
      <w:r w:rsidR="002D4644" w:rsidRPr="00A04533">
        <w:rPr>
          <w:rFonts w:asciiTheme="minorHAnsi" w:hAnsiTheme="minorHAnsi" w:cstheme="minorHAnsi"/>
          <w:bCs/>
          <w:iCs/>
          <w:sz w:val="24"/>
          <w:szCs w:val="24"/>
        </w:rPr>
        <w:t xml:space="preserve">nach dem HinSchG </w:t>
      </w:r>
      <w:r w:rsidR="00933E0C" w:rsidRPr="00A04533">
        <w:rPr>
          <w:rFonts w:asciiTheme="minorHAnsi" w:hAnsiTheme="minorHAnsi" w:cstheme="minorHAnsi"/>
          <w:bCs/>
          <w:iCs/>
          <w:sz w:val="24"/>
          <w:szCs w:val="24"/>
        </w:rPr>
        <w:t xml:space="preserve">an </w:t>
      </w:r>
      <w:r w:rsidR="00031E81" w:rsidRPr="00A04533">
        <w:rPr>
          <w:rFonts w:asciiTheme="minorHAnsi" w:hAnsiTheme="minorHAnsi" w:cstheme="minorHAnsi"/>
          <w:bCs/>
          <w:iCs/>
          <w:sz w:val="24"/>
          <w:szCs w:val="24"/>
        </w:rPr>
        <w:t xml:space="preserve">hierfür zuständige </w:t>
      </w:r>
      <w:r w:rsidR="00933E0C" w:rsidRPr="00A04533">
        <w:rPr>
          <w:rFonts w:asciiTheme="minorHAnsi" w:hAnsiTheme="minorHAnsi" w:cstheme="minorHAnsi"/>
          <w:bCs/>
          <w:iCs/>
          <w:sz w:val="24"/>
          <w:szCs w:val="24"/>
        </w:rPr>
        <w:t xml:space="preserve">externe Stellen abzugeben. </w:t>
      </w:r>
      <w:r w:rsidR="00321430" w:rsidRPr="00A04533">
        <w:rPr>
          <w:rFonts w:asciiTheme="minorHAnsi" w:hAnsiTheme="minorHAnsi" w:cstheme="minorHAnsi"/>
          <w:bCs/>
          <w:iCs/>
          <w:sz w:val="24"/>
          <w:szCs w:val="24"/>
        </w:rPr>
        <w:t>Die Meldestelle des Bundes erreichen Sie unter</w:t>
      </w:r>
      <w:r w:rsidR="00031E81" w:rsidRPr="00A04533">
        <w:rPr>
          <w:rFonts w:asciiTheme="minorHAnsi" w:hAnsiTheme="minorHAnsi" w:cstheme="minorHAnsi"/>
          <w:bCs/>
          <w:iCs/>
          <w:sz w:val="24"/>
          <w:szCs w:val="24"/>
        </w:rPr>
        <w:t xml:space="preserve"> </w:t>
      </w:r>
      <w:hyperlink r:id="rId10" w:history="1">
        <w:r w:rsidR="005B5BAE" w:rsidRPr="00A04533">
          <w:rPr>
            <w:rStyle w:val="Hyperlink"/>
            <w:rFonts w:asciiTheme="minorHAnsi" w:hAnsiTheme="minorHAnsi" w:cstheme="minorHAnsi"/>
            <w:bCs/>
            <w:iCs/>
            <w:sz w:val="24"/>
            <w:szCs w:val="24"/>
          </w:rPr>
          <w:t>BfJ - Hinweisgeberstelle (bundesjustizamt.de)</w:t>
        </w:r>
      </w:hyperlink>
      <w:r w:rsidR="00DF39E2" w:rsidRPr="00A04533">
        <w:rPr>
          <w:rFonts w:asciiTheme="minorHAnsi" w:hAnsiTheme="minorHAnsi" w:cstheme="minorHAnsi"/>
          <w:bCs/>
          <w:iCs/>
          <w:sz w:val="24"/>
          <w:szCs w:val="24"/>
        </w:rPr>
        <w:t>.</w:t>
      </w:r>
    </w:p>
    <w:p w14:paraId="37A12728" w14:textId="0980C56F" w:rsidR="00804858" w:rsidRPr="00A04533" w:rsidRDefault="00804858" w:rsidP="00A04533">
      <w:pPr>
        <w:spacing w:before="240" w:after="240" w:line="300" w:lineRule="auto"/>
        <w:jc w:val="both"/>
        <w:rPr>
          <w:rFonts w:asciiTheme="minorHAnsi" w:hAnsiTheme="minorHAnsi" w:cstheme="minorHAnsi"/>
          <w:b/>
          <w:iCs/>
          <w:sz w:val="24"/>
          <w:szCs w:val="24"/>
        </w:rPr>
      </w:pPr>
      <w:r w:rsidRPr="00A04533">
        <w:rPr>
          <w:rFonts w:asciiTheme="minorHAnsi" w:hAnsiTheme="minorHAnsi" w:cstheme="minorHAnsi"/>
          <w:b/>
          <w:iCs/>
          <w:sz w:val="24"/>
          <w:szCs w:val="24"/>
        </w:rPr>
        <w:t>6. Dokumentation der Meldungen und Datenaufbewahrung</w:t>
      </w:r>
    </w:p>
    <w:p w14:paraId="4D093FA0" w14:textId="016953F2" w:rsidR="00CE2E88" w:rsidRPr="00A04533" w:rsidRDefault="00804858" w:rsidP="00A04533">
      <w:pPr>
        <w:spacing w:before="240" w:after="240" w:line="300" w:lineRule="auto"/>
        <w:jc w:val="both"/>
        <w:rPr>
          <w:rFonts w:asciiTheme="minorHAnsi" w:hAnsiTheme="minorHAnsi" w:cstheme="minorHAnsi"/>
          <w:b/>
          <w:iCs/>
          <w:sz w:val="24"/>
          <w:szCs w:val="24"/>
        </w:rPr>
      </w:pPr>
      <w:r w:rsidRPr="00A04533">
        <w:rPr>
          <w:rFonts w:asciiTheme="minorHAnsi" w:hAnsiTheme="minorHAnsi" w:cstheme="minorHAnsi"/>
          <w:bCs/>
          <w:iCs/>
          <w:sz w:val="24"/>
          <w:szCs w:val="24"/>
        </w:rPr>
        <w:t>Die Dokumentationen über eingegangene Meldungen müssen 3 Jahre nach Abschluss des Verfahrens gelöscht werden. Solange dies erforderlich und verhältnismäßig ist</w:t>
      </w:r>
      <w:r w:rsidR="00CE2E88" w:rsidRPr="00A04533">
        <w:rPr>
          <w:rFonts w:asciiTheme="minorHAnsi" w:hAnsiTheme="minorHAnsi" w:cstheme="minorHAnsi"/>
          <w:bCs/>
          <w:iCs/>
          <w:sz w:val="24"/>
          <w:szCs w:val="24"/>
        </w:rPr>
        <w:t xml:space="preserve">, können </w:t>
      </w:r>
      <w:r w:rsidRPr="00A04533">
        <w:rPr>
          <w:rFonts w:asciiTheme="minorHAnsi" w:hAnsiTheme="minorHAnsi" w:cstheme="minorHAnsi"/>
          <w:bCs/>
          <w:iCs/>
          <w:sz w:val="24"/>
          <w:szCs w:val="24"/>
        </w:rPr>
        <w:t xml:space="preserve">die Dokumentationen </w:t>
      </w:r>
      <w:r w:rsidR="00CE2E88" w:rsidRPr="00A04533">
        <w:rPr>
          <w:rFonts w:asciiTheme="minorHAnsi" w:hAnsiTheme="minorHAnsi" w:cstheme="minorHAnsi"/>
          <w:bCs/>
          <w:iCs/>
          <w:sz w:val="24"/>
          <w:szCs w:val="24"/>
        </w:rPr>
        <w:t xml:space="preserve">ausnahmsweise </w:t>
      </w:r>
      <w:r w:rsidRPr="00A04533">
        <w:rPr>
          <w:rFonts w:asciiTheme="minorHAnsi" w:hAnsiTheme="minorHAnsi" w:cstheme="minorHAnsi"/>
          <w:bCs/>
          <w:iCs/>
          <w:sz w:val="24"/>
          <w:szCs w:val="24"/>
        </w:rPr>
        <w:t xml:space="preserve">auch länger als 3 Jahre aufbewahrt werden, um die Anforderungen nach dem HinSchG oder nach anderen Rechtsvorschriften zu erfüllen. Das ist </w:t>
      </w:r>
      <w:r w:rsidR="00CE2E88" w:rsidRPr="00A04533">
        <w:rPr>
          <w:rFonts w:asciiTheme="minorHAnsi" w:hAnsiTheme="minorHAnsi" w:cstheme="minorHAnsi"/>
          <w:bCs/>
          <w:iCs/>
          <w:sz w:val="24"/>
          <w:szCs w:val="24"/>
        </w:rPr>
        <w:t xml:space="preserve">insbesondere </w:t>
      </w:r>
      <w:r w:rsidRPr="00A04533">
        <w:rPr>
          <w:rFonts w:asciiTheme="minorHAnsi" w:hAnsiTheme="minorHAnsi" w:cstheme="minorHAnsi"/>
          <w:bCs/>
          <w:iCs/>
          <w:sz w:val="24"/>
          <w:szCs w:val="24"/>
        </w:rPr>
        <w:t>auch davon abhängig, in welchem Rechtsbereich ein Verstoß erfolgte.</w:t>
      </w:r>
    </w:p>
    <w:p w14:paraId="0C0B3C9F" w14:textId="40C60F2E" w:rsidR="005B5BAE" w:rsidRPr="00A04533" w:rsidRDefault="00010CC9" w:rsidP="00A04533">
      <w:pPr>
        <w:spacing w:before="240" w:after="240" w:line="300" w:lineRule="auto"/>
        <w:jc w:val="both"/>
        <w:rPr>
          <w:rFonts w:asciiTheme="minorHAnsi" w:hAnsiTheme="minorHAnsi" w:cstheme="minorHAnsi"/>
          <w:b/>
          <w:iCs/>
          <w:sz w:val="24"/>
          <w:szCs w:val="24"/>
        </w:rPr>
      </w:pPr>
      <w:r w:rsidRPr="00A04533">
        <w:rPr>
          <w:rFonts w:asciiTheme="minorHAnsi" w:hAnsiTheme="minorHAnsi" w:cstheme="minorHAnsi"/>
          <w:b/>
          <w:iCs/>
          <w:sz w:val="24"/>
          <w:szCs w:val="24"/>
        </w:rPr>
        <w:t>Hinweis</w:t>
      </w:r>
      <w:r w:rsidR="00804858" w:rsidRPr="00A04533">
        <w:rPr>
          <w:rFonts w:asciiTheme="minorHAnsi" w:hAnsiTheme="minorHAnsi" w:cstheme="minorHAnsi"/>
          <w:b/>
          <w:iCs/>
          <w:sz w:val="24"/>
          <w:szCs w:val="24"/>
        </w:rPr>
        <w:t>e</w:t>
      </w:r>
      <w:r w:rsidRPr="00A04533">
        <w:rPr>
          <w:rFonts w:asciiTheme="minorHAnsi" w:hAnsiTheme="minorHAnsi" w:cstheme="minorHAnsi"/>
          <w:b/>
          <w:iCs/>
          <w:sz w:val="24"/>
          <w:szCs w:val="24"/>
        </w:rPr>
        <w:t xml:space="preserve"> zum Datenschutz</w:t>
      </w:r>
    </w:p>
    <w:p w14:paraId="087FF171" w14:textId="6525E3D9" w:rsidR="00756B65" w:rsidRPr="00A04533" w:rsidRDefault="004E5E0C" w:rsidP="00A04533">
      <w:pPr>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rPr>
        <w:t xml:space="preserve">Die </w:t>
      </w:r>
      <w:r w:rsidR="00D153DB" w:rsidRPr="00A04533">
        <w:rPr>
          <w:rFonts w:asciiTheme="minorHAnsi" w:hAnsiTheme="minorHAnsi" w:cstheme="minorHAnsi"/>
          <w:bCs/>
          <w:iCs/>
          <w:sz w:val="24"/>
          <w:szCs w:val="24"/>
        </w:rPr>
        <w:t xml:space="preserve">internen </w:t>
      </w:r>
      <w:r w:rsidRPr="00A04533">
        <w:rPr>
          <w:rFonts w:asciiTheme="minorHAnsi" w:hAnsiTheme="minorHAnsi" w:cstheme="minorHAnsi"/>
          <w:bCs/>
          <w:iCs/>
          <w:sz w:val="24"/>
          <w:szCs w:val="24"/>
        </w:rPr>
        <w:t>Meldestellen sind nach § 10 HinSchG befugt, personenbezogene Daten zu verarbeiten, soweit dies zur Erfüllung ihrer in de</w:t>
      </w:r>
      <w:r w:rsidR="00D153DB" w:rsidRPr="00A04533">
        <w:rPr>
          <w:rFonts w:asciiTheme="minorHAnsi" w:hAnsiTheme="minorHAnsi" w:cstheme="minorHAnsi"/>
          <w:bCs/>
          <w:iCs/>
          <w:sz w:val="24"/>
          <w:szCs w:val="24"/>
        </w:rPr>
        <w:t>s</w:t>
      </w:r>
      <w:r w:rsidRPr="00A04533">
        <w:rPr>
          <w:rFonts w:asciiTheme="minorHAnsi" w:hAnsiTheme="minorHAnsi" w:cstheme="minorHAnsi"/>
          <w:bCs/>
          <w:iCs/>
          <w:sz w:val="24"/>
          <w:szCs w:val="24"/>
        </w:rPr>
        <w:t xml:space="preserve"> § 13 des HinSchG bezeichneten Aufgaben </w:t>
      </w:r>
      <w:r w:rsidRPr="00A04533">
        <w:rPr>
          <w:rFonts w:asciiTheme="minorHAnsi" w:hAnsiTheme="minorHAnsi" w:cstheme="minorHAnsi"/>
          <w:bCs/>
          <w:iCs/>
          <w:sz w:val="24"/>
          <w:szCs w:val="24"/>
        </w:rPr>
        <w:lastRenderedPageBreak/>
        <w:t xml:space="preserve">erforderlich ist. Abweichend von Artikel 9 Absatz 1 der Verordnung (EU) 2016/679 ist die Verarbeitung besonderer Kategorien personenbezogener Daten durch eine Meldestelle zulässig, wenn dies zur Erfüllung ihrer Aufgaben erforderlich ist. In diesem Fall hat die Meldestelle spezifische und angemessene Maßnahmen zur Wahrung der Interessen der betroffenen Person vorzusehen; § 22 Absatz 2 Satz 2 des Bundesdatenschutzgesetzes ist entsprechend anzuwenden. </w:t>
      </w:r>
    </w:p>
    <w:p w14:paraId="46C41FEF" w14:textId="22145EA6" w:rsidR="00927161" w:rsidRPr="00A04533" w:rsidRDefault="00756B65" w:rsidP="00A04533">
      <w:pPr>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highlight w:val="yellow"/>
        </w:rPr>
        <w:t xml:space="preserve">Details </w:t>
      </w:r>
      <w:r w:rsidR="00291D8A" w:rsidRPr="00A04533">
        <w:rPr>
          <w:rFonts w:asciiTheme="minorHAnsi" w:hAnsiTheme="minorHAnsi" w:cstheme="minorHAnsi"/>
          <w:bCs/>
          <w:iCs/>
          <w:sz w:val="24"/>
          <w:szCs w:val="24"/>
          <w:highlight w:val="yellow"/>
        </w:rPr>
        <w:t>zu</w:t>
      </w:r>
      <w:r w:rsidR="00152885" w:rsidRPr="00A04533">
        <w:rPr>
          <w:rFonts w:asciiTheme="minorHAnsi" w:hAnsiTheme="minorHAnsi" w:cstheme="minorHAnsi"/>
          <w:bCs/>
          <w:iCs/>
          <w:sz w:val="24"/>
          <w:szCs w:val="24"/>
          <w:highlight w:val="yellow"/>
        </w:rPr>
        <w:t xml:space="preserve">r </w:t>
      </w:r>
      <w:r w:rsidR="003C71FF" w:rsidRPr="00A04533">
        <w:rPr>
          <w:rFonts w:asciiTheme="minorHAnsi" w:hAnsiTheme="minorHAnsi" w:cstheme="minorHAnsi"/>
          <w:bCs/>
          <w:iCs/>
          <w:sz w:val="24"/>
          <w:szCs w:val="24"/>
          <w:highlight w:val="yellow"/>
        </w:rPr>
        <w:t xml:space="preserve">Datenverarbeitung können Sie </w:t>
      </w:r>
      <w:r w:rsidR="00152885" w:rsidRPr="00A04533">
        <w:rPr>
          <w:rFonts w:asciiTheme="minorHAnsi" w:hAnsiTheme="minorHAnsi" w:cstheme="minorHAnsi"/>
          <w:bCs/>
          <w:iCs/>
          <w:sz w:val="24"/>
          <w:szCs w:val="24"/>
          <w:highlight w:val="yellow"/>
        </w:rPr>
        <w:t>unserer Datenschutzerklärung entnehmen</w:t>
      </w:r>
      <w:r w:rsidR="00A6469A" w:rsidRPr="00A04533">
        <w:rPr>
          <w:rFonts w:asciiTheme="minorHAnsi" w:hAnsiTheme="minorHAnsi" w:cstheme="minorHAnsi"/>
          <w:bCs/>
          <w:iCs/>
          <w:sz w:val="24"/>
          <w:szCs w:val="24"/>
          <w:highlight w:val="yellow"/>
        </w:rPr>
        <w:t>.</w:t>
      </w:r>
      <w:r w:rsidR="00A6469A" w:rsidRPr="00A04533">
        <w:rPr>
          <w:rFonts w:asciiTheme="minorHAnsi" w:hAnsiTheme="minorHAnsi" w:cstheme="minorHAnsi"/>
          <w:bCs/>
          <w:iCs/>
          <w:sz w:val="24"/>
          <w:szCs w:val="24"/>
        </w:rPr>
        <w:t xml:space="preserve"> </w:t>
      </w:r>
      <w:r w:rsidR="003C71FF" w:rsidRPr="00A04533">
        <w:rPr>
          <w:rFonts w:asciiTheme="minorHAnsi" w:hAnsiTheme="minorHAnsi" w:cstheme="minorHAnsi"/>
          <w:bCs/>
          <w:iCs/>
          <w:sz w:val="24"/>
          <w:szCs w:val="24"/>
        </w:rPr>
        <w:t xml:space="preserve"> </w:t>
      </w:r>
    </w:p>
    <w:p w14:paraId="2684C49D" w14:textId="3C7841D5" w:rsidR="00566AFD" w:rsidRPr="00A04533" w:rsidRDefault="004E5E0C" w:rsidP="00A04533">
      <w:pPr>
        <w:spacing w:before="240" w:after="240" w:line="300" w:lineRule="auto"/>
        <w:jc w:val="both"/>
        <w:rPr>
          <w:rFonts w:asciiTheme="minorHAnsi" w:hAnsiTheme="minorHAnsi" w:cstheme="minorHAnsi"/>
          <w:bCs/>
          <w:iCs/>
          <w:sz w:val="24"/>
          <w:szCs w:val="24"/>
        </w:rPr>
      </w:pPr>
      <w:r w:rsidRPr="00A04533">
        <w:rPr>
          <w:rFonts w:asciiTheme="minorHAnsi" w:hAnsiTheme="minorHAnsi" w:cstheme="minorHAnsi"/>
          <w:bCs/>
          <w:iCs/>
          <w:sz w:val="24"/>
          <w:szCs w:val="24"/>
        </w:rPr>
        <w:t>[</w:t>
      </w:r>
      <w:r w:rsidRPr="00A04533">
        <w:rPr>
          <w:rFonts w:asciiTheme="minorHAnsi" w:hAnsiTheme="minorHAnsi" w:cstheme="minorHAnsi"/>
          <w:bCs/>
          <w:iCs/>
          <w:sz w:val="24"/>
          <w:szCs w:val="24"/>
          <w:highlight w:val="yellow"/>
        </w:rPr>
        <w:t xml:space="preserve">Link zur </w:t>
      </w:r>
      <w:r w:rsidR="00014E27" w:rsidRPr="00A04533">
        <w:rPr>
          <w:rFonts w:asciiTheme="minorHAnsi" w:hAnsiTheme="minorHAnsi" w:cstheme="minorHAnsi"/>
          <w:bCs/>
          <w:iCs/>
          <w:sz w:val="24"/>
          <w:szCs w:val="24"/>
          <w:highlight w:val="yellow"/>
        </w:rPr>
        <w:t xml:space="preserve">(allgemeinen) </w:t>
      </w:r>
      <w:r w:rsidRPr="00A04533">
        <w:rPr>
          <w:rFonts w:asciiTheme="minorHAnsi" w:hAnsiTheme="minorHAnsi" w:cstheme="minorHAnsi"/>
          <w:bCs/>
          <w:iCs/>
          <w:sz w:val="24"/>
          <w:szCs w:val="24"/>
          <w:highlight w:val="yellow"/>
        </w:rPr>
        <w:t>Datenschutzerklärung</w:t>
      </w:r>
      <w:r w:rsidR="00732F44" w:rsidRPr="00A04533">
        <w:rPr>
          <w:rFonts w:asciiTheme="minorHAnsi" w:hAnsiTheme="minorHAnsi" w:cstheme="minorHAnsi"/>
          <w:bCs/>
          <w:iCs/>
          <w:sz w:val="24"/>
          <w:szCs w:val="24"/>
          <w:highlight w:val="yellow"/>
        </w:rPr>
        <w:t>, in welcher</w:t>
      </w:r>
      <w:r w:rsidR="00023ADD" w:rsidRPr="00A04533">
        <w:rPr>
          <w:rFonts w:asciiTheme="minorHAnsi" w:hAnsiTheme="minorHAnsi" w:cstheme="minorHAnsi"/>
          <w:bCs/>
          <w:iCs/>
          <w:sz w:val="24"/>
          <w:szCs w:val="24"/>
          <w:highlight w:val="yellow"/>
        </w:rPr>
        <w:t xml:space="preserve"> die </w:t>
      </w:r>
      <w:r w:rsidR="00D21A5F" w:rsidRPr="00A04533">
        <w:rPr>
          <w:rFonts w:asciiTheme="minorHAnsi" w:hAnsiTheme="minorHAnsi" w:cstheme="minorHAnsi"/>
          <w:bCs/>
          <w:iCs/>
          <w:sz w:val="24"/>
          <w:szCs w:val="24"/>
          <w:highlight w:val="yellow"/>
        </w:rPr>
        <w:t>Erläuterungen zur Datenv</w:t>
      </w:r>
      <w:r w:rsidR="00023ADD" w:rsidRPr="00A04533">
        <w:rPr>
          <w:rFonts w:asciiTheme="minorHAnsi" w:hAnsiTheme="minorHAnsi" w:cstheme="minorHAnsi"/>
          <w:bCs/>
          <w:iCs/>
          <w:sz w:val="24"/>
          <w:szCs w:val="24"/>
          <w:highlight w:val="yellow"/>
        </w:rPr>
        <w:t>erarbeit</w:t>
      </w:r>
      <w:r w:rsidR="00AB3DF7" w:rsidRPr="00A04533">
        <w:rPr>
          <w:rFonts w:asciiTheme="minorHAnsi" w:hAnsiTheme="minorHAnsi" w:cstheme="minorHAnsi"/>
          <w:bCs/>
          <w:iCs/>
          <w:sz w:val="24"/>
          <w:szCs w:val="24"/>
          <w:highlight w:val="yellow"/>
        </w:rPr>
        <w:t>ung</w:t>
      </w:r>
      <w:r w:rsidR="00023ADD" w:rsidRPr="00A04533">
        <w:rPr>
          <w:rFonts w:asciiTheme="minorHAnsi" w:hAnsiTheme="minorHAnsi" w:cstheme="minorHAnsi"/>
          <w:bCs/>
          <w:iCs/>
          <w:sz w:val="24"/>
          <w:szCs w:val="24"/>
          <w:highlight w:val="yellow"/>
        </w:rPr>
        <w:t xml:space="preserve"> du</w:t>
      </w:r>
      <w:r w:rsidR="00AB3DF7" w:rsidRPr="00A04533">
        <w:rPr>
          <w:rFonts w:asciiTheme="minorHAnsi" w:hAnsiTheme="minorHAnsi" w:cstheme="minorHAnsi"/>
          <w:bCs/>
          <w:iCs/>
          <w:sz w:val="24"/>
          <w:szCs w:val="24"/>
          <w:highlight w:val="yellow"/>
        </w:rPr>
        <w:t>r</w:t>
      </w:r>
      <w:r w:rsidR="00023ADD" w:rsidRPr="00A04533">
        <w:rPr>
          <w:rFonts w:asciiTheme="minorHAnsi" w:hAnsiTheme="minorHAnsi" w:cstheme="minorHAnsi"/>
          <w:bCs/>
          <w:iCs/>
          <w:sz w:val="24"/>
          <w:szCs w:val="24"/>
          <w:highlight w:val="yellow"/>
        </w:rPr>
        <w:t xml:space="preserve">ch die </w:t>
      </w:r>
      <w:r w:rsidRPr="00A04533">
        <w:rPr>
          <w:rFonts w:asciiTheme="minorHAnsi" w:hAnsiTheme="minorHAnsi" w:cstheme="minorHAnsi"/>
          <w:bCs/>
          <w:iCs/>
          <w:sz w:val="24"/>
          <w:szCs w:val="24"/>
          <w:highlight w:val="yellow"/>
        </w:rPr>
        <w:t xml:space="preserve">Hinweisgebermeldestelle </w:t>
      </w:r>
      <w:r w:rsidR="00023ADD" w:rsidRPr="00A04533">
        <w:rPr>
          <w:rFonts w:asciiTheme="minorHAnsi" w:hAnsiTheme="minorHAnsi" w:cstheme="minorHAnsi"/>
          <w:bCs/>
          <w:iCs/>
          <w:sz w:val="24"/>
          <w:szCs w:val="24"/>
          <w:highlight w:val="yellow"/>
        </w:rPr>
        <w:t xml:space="preserve">zu ergänzen </w:t>
      </w:r>
      <w:r w:rsidR="00AB3DF7" w:rsidRPr="00A04533">
        <w:rPr>
          <w:rFonts w:asciiTheme="minorHAnsi" w:hAnsiTheme="minorHAnsi" w:cstheme="minorHAnsi"/>
          <w:bCs/>
          <w:iCs/>
          <w:sz w:val="24"/>
          <w:szCs w:val="24"/>
          <w:highlight w:val="yellow"/>
        </w:rPr>
        <w:t>sind</w:t>
      </w:r>
      <w:r w:rsidR="00792D0C" w:rsidRPr="00A04533">
        <w:rPr>
          <w:rFonts w:asciiTheme="minorHAnsi" w:hAnsiTheme="minorHAnsi" w:cstheme="minorHAnsi"/>
          <w:bCs/>
          <w:iCs/>
          <w:sz w:val="24"/>
          <w:szCs w:val="24"/>
          <w:highlight w:val="yellow"/>
        </w:rPr>
        <w:t>]</w:t>
      </w:r>
      <w:r w:rsidR="00AA3C79" w:rsidRPr="00A04533">
        <w:rPr>
          <w:rFonts w:asciiTheme="minorHAnsi" w:hAnsiTheme="minorHAnsi" w:cstheme="minorHAnsi"/>
          <w:bCs/>
          <w:iCs/>
          <w:sz w:val="24"/>
          <w:szCs w:val="24"/>
          <w:highlight w:val="yellow"/>
        </w:rPr>
        <w:t>.</w:t>
      </w:r>
      <w:r w:rsidR="00AA3C79" w:rsidRPr="00A04533">
        <w:rPr>
          <w:rFonts w:asciiTheme="minorHAnsi" w:hAnsiTheme="minorHAnsi" w:cstheme="minorHAnsi"/>
          <w:bCs/>
          <w:iCs/>
          <w:sz w:val="24"/>
          <w:szCs w:val="24"/>
        </w:rPr>
        <w:t xml:space="preserve"> </w:t>
      </w:r>
    </w:p>
    <w:sectPr w:rsidR="00566AFD" w:rsidRPr="00A04533" w:rsidSect="00A04533">
      <w:footerReference w:type="default" r:id="rId11"/>
      <w:headerReference w:type="first" r:id="rId12"/>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A605" w14:textId="77777777" w:rsidR="00172B55" w:rsidRDefault="00172B55" w:rsidP="008B44BE">
      <w:r>
        <w:separator/>
      </w:r>
    </w:p>
  </w:endnote>
  <w:endnote w:type="continuationSeparator" w:id="0">
    <w:p w14:paraId="637D1E77" w14:textId="77777777" w:rsidR="00172B55" w:rsidRDefault="00172B55" w:rsidP="008B44BE">
      <w:r>
        <w:continuationSeparator/>
      </w:r>
    </w:p>
  </w:endnote>
  <w:endnote w:type="continuationNotice" w:id="1">
    <w:p w14:paraId="66432F27" w14:textId="77777777" w:rsidR="00172B55" w:rsidRDefault="00172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681147"/>
      <w:docPartObj>
        <w:docPartGallery w:val="Page Numbers (Bottom of Page)"/>
        <w:docPartUnique/>
      </w:docPartObj>
    </w:sdtPr>
    <w:sdtEndPr/>
    <w:sdtContent>
      <w:sdt>
        <w:sdtPr>
          <w:id w:val="-1769616900"/>
          <w:docPartObj>
            <w:docPartGallery w:val="Page Numbers (Top of Page)"/>
            <w:docPartUnique/>
          </w:docPartObj>
        </w:sdtPr>
        <w:sdtEndPr/>
        <w:sdtContent>
          <w:p w14:paraId="633F1825" w14:textId="2479B735" w:rsidR="008B44BE" w:rsidRDefault="008B44BE">
            <w:pPr>
              <w:pStyle w:val="Fuzeile"/>
              <w:jc w:val="right"/>
            </w:pPr>
            <w:r w:rsidRPr="00A04533">
              <w:rPr>
                <w:rFonts w:asciiTheme="minorHAnsi" w:hAnsiTheme="minorHAnsi" w:cstheme="minorHAnsi"/>
              </w:rPr>
              <w:t xml:space="preserve">Seite </w:t>
            </w:r>
            <w:r w:rsidRPr="00A04533">
              <w:rPr>
                <w:rFonts w:asciiTheme="minorHAnsi" w:hAnsiTheme="minorHAnsi" w:cstheme="minorHAnsi"/>
                <w:b/>
                <w:bCs/>
                <w:sz w:val="24"/>
                <w:szCs w:val="24"/>
              </w:rPr>
              <w:fldChar w:fldCharType="begin"/>
            </w:r>
            <w:r w:rsidRPr="00A04533">
              <w:rPr>
                <w:rFonts w:asciiTheme="minorHAnsi" w:hAnsiTheme="minorHAnsi" w:cstheme="minorHAnsi"/>
                <w:b/>
                <w:bCs/>
              </w:rPr>
              <w:instrText>PAGE</w:instrText>
            </w:r>
            <w:r w:rsidRPr="00A04533">
              <w:rPr>
                <w:rFonts w:asciiTheme="minorHAnsi" w:hAnsiTheme="minorHAnsi" w:cstheme="minorHAnsi"/>
                <w:b/>
                <w:bCs/>
                <w:sz w:val="24"/>
                <w:szCs w:val="24"/>
              </w:rPr>
              <w:fldChar w:fldCharType="separate"/>
            </w:r>
            <w:r w:rsidRPr="00A04533">
              <w:rPr>
                <w:rFonts w:asciiTheme="minorHAnsi" w:hAnsiTheme="minorHAnsi" w:cstheme="minorHAnsi"/>
                <w:b/>
                <w:bCs/>
              </w:rPr>
              <w:t>2</w:t>
            </w:r>
            <w:r w:rsidRPr="00A04533">
              <w:rPr>
                <w:rFonts w:asciiTheme="minorHAnsi" w:hAnsiTheme="minorHAnsi" w:cstheme="minorHAnsi"/>
                <w:b/>
                <w:bCs/>
                <w:sz w:val="24"/>
                <w:szCs w:val="24"/>
              </w:rPr>
              <w:fldChar w:fldCharType="end"/>
            </w:r>
            <w:r w:rsidRPr="00A04533">
              <w:rPr>
                <w:rFonts w:asciiTheme="minorHAnsi" w:hAnsiTheme="minorHAnsi" w:cstheme="minorHAnsi"/>
              </w:rPr>
              <w:t xml:space="preserve"> von </w:t>
            </w:r>
            <w:r w:rsidRPr="00A04533">
              <w:rPr>
                <w:rFonts w:asciiTheme="minorHAnsi" w:hAnsiTheme="minorHAnsi" w:cstheme="minorHAnsi"/>
                <w:b/>
                <w:bCs/>
                <w:sz w:val="24"/>
                <w:szCs w:val="24"/>
              </w:rPr>
              <w:fldChar w:fldCharType="begin"/>
            </w:r>
            <w:r w:rsidRPr="00A04533">
              <w:rPr>
                <w:rFonts w:asciiTheme="minorHAnsi" w:hAnsiTheme="minorHAnsi" w:cstheme="minorHAnsi"/>
                <w:b/>
                <w:bCs/>
              </w:rPr>
              <w:instrText>NUMPAGES</w:instrText>
            </w:r>
            <w:r w:rsidRPr="00A04533">
              <w:rPr>
                <w:rFonts w:asciiTheme="minorHAnsi" w:hAnsiTheme="minorHAnsi" w:cstheme="minorHAnsi"/>
                <w:b/>
                <w:bCs/>
                <w:sz w:val="24"/>
                <w:szCs w:val="24"/>
              </w:rPr>
              <w:fldChar w:fldCharType="separate"/>
            </w:r>
            <w:r w:rsidRPr="00A04533">
              <w:rPr>
                <w:rFonts w:asciiTheme="minorHAnsi" w:hAnsiTheme="minorHAnsi" w:cstheme="minorHAnsi"/>
                <w:b/>
                <w:bCs/>
              </w:rPr>
              <w:t>2</w:t>
            </w:r>
            <w:r w:rsidRPr="00A04533">
              <w:rPr>
                <w:rFonts w:asciiTheme="minorHAnsi" w:hAnsiTheme="minorHAnsi" w:cstheme="minorHAnsi"/>
                <w:b/>
                <w:bCs/>
                <w:sz w:val="24"/>
                <w:szCs w:val="24"/>
              </w:rPr>
              <w:fldChar w:fldCharType="end"/>
            </w:r>
          </w:p>
        </w:sdtContent>
      </w:sdt>
    </w:sdtContent>
  </w:sdt>
  <w:p w14:paraId="139F80B1" w14:textId="77777777" w:rsidR="008B44BE" w:rsidRDefault="008B44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DE76" w14:textId="77777777" w:rsidR="00172B55" w:rsidRDefault="00172B55" w:rsidP="008B44BE">
      <w:r>
        <w:separator/>
      </w:r>
    </w:p>
  </w:footnote>
  <w:footnote w:type="continuationSeparator" w:id="0">
    <w:p w14:paraId="271FB6D5" w14:textId="77777777" w:rsidR="00172B55" w:rsidRDefault="00172B55" w:rsidP="008B44BE">
      <w:r>
        <w:continuationSeparator/>
      </w:r>
    </w:p>
  </w:footnote>
  <w:footnote w:type="continuationNotice" w:id="1">
    <w:p w14:paraId="0A8A30A4" w14:textId="77777777" w:rsidR="00172B55" w:rsidRDefault="00172B55"/>
  </w:footnote>
  <w:footnote w:id="2">
    <w:p w14:paraId="5C1EB2F0" w14:textId="77777777" w:rsidR="00947DFE" w:rsidRPr="00A04533" w:rsidRDefault="00947DFE" w:rsidP="00947DFE">
      <w:pPr>
        <w:pStyle w:val="Funotentext"/>
        <w:rPr>
          <w:rFonts w:asciiTheme="minorHAnsi" w:hAnsiTheme="minorHAnsi" w:cstheme="minorHAnsi"/>
        </w:rPr>
      </w:pPr>
      <w:r w:rsidRPr="00A04533">
        <w:rPr>
          <w:rStyle w:val="Funotenzeichen"/>
          <w:rFonts w:asciiTheme="minorHAnsi" w:hAnsiTheme="minorHAnsi" w:cstheme="minorHAnsi"/>
        </w:rPr>
        <w:footnoteRef/>
      </w:r>
      <w:r w:rsidRPr="00A04533">
        <w:rPr>
          <w:rFonts w:asciiTheme="minorHAnsi" w:hAnsiTheme="minorHAnsi" w:cstheme="minorHAnsi"/>
        </w:rPr>
        <w:t xml:space="preserve"> §§ ohne Gesetzesangaben sind solche des HinSchG.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A131" w14:textId="0DBCC812" w:rsidR="00B27E78" w:rsidRPr="000A4582" w:rsidRDefault="00B27E78" w:rsidP="00B27E78">
    <w:pPr>
      <w:pStyle w:val="Titel"/>
      <w:tabs>
        <w:tab w:val="clear" w:pos="8222"/>
        <w:tab w:val="left" w:pos="9072"/>
      </w:tabs>
      <w:spacing w:line="360" w:lineRule="auto"/>
      <w:rPr>
        <w:rFonts w:asciiTheme="minorHAnsi" w:hAnsiTheme="minorHAnsi" w:cstheme="minorHAnsi"/>
        <w:sz w:val="24"/>
        <w:szCs w:val="24"/>
      </w:rPr>
    </w:pPr>
    <w:r w:rsidRPr="000A4582">
      <w:rPr>
        <w:rFonts w:asciiTheme="minorHAnsi" w:hAnsiTheme="minorHAnsi" w:cstheme="minorHAnsi"/>
        <w:sz w:val="24"/>
        <w:szCs w:val="24"/>
      </w:rPr>
      <w:t>MUSTER Information der Arbeitnehmenden zur internen Meldestelle nach dem Hinweisgeberschutzgesetz (HinSchG) (Stand</w:t>
    </w:r>
    <w:r w:rsidR="00A04533">
      <w:rPr>
        <w:rFonts w:asciiTheme="minorHAnsi" w:hAnsiTheme="minorHAnsi" w:cstheme="minorHAnsi"/>
        <w:sz w:val="24"/>
        <w:szCs w:val="24"/>
      </w:rPr>
      <w:t>:</w:t>
    </w:r>
    <w:r w:rsidRPr="000A4582">
      <w:rPr>
        <w:rFonts w:asciiTheme="minorHAnsi" w:hAnsiTheme="minorHAnsi" w:cstheme="minorHAnsi"/>
        <w:sz w:val="24"/>
        <w:szCs w:val="24"/>
      </w:rPr>
      <w:t xml:space="preserve"> 11/2023)</w:t>
    </w:r>
  </w:p>
  <w:p w14:paraId="69AC27A8" w14:textId="77777777" w:rsidR="00B27E78" w:rsidRDefault="00B27E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DD1"/>
    <w:multiLevelType w:val="hybridMultilevel"/>
    <w:tmpl w:val="CE66DF7C"/>
    <w:lvl w:ilvl="0" w:tplc="04070005">
      <w:start w:val="1"/>
      <w:numFmt w:val="bullet"/>
      <w:lvlText w:val=""/>
      <w:lvlJc w:val="left"/>
      <w:pPr>
        <w:ind w:left="1428" w:hanging="360"/>
      </w:pPr>
      <w:rPr>
        <w:rFonts w:ascii="Wingdings" w:hAnsi="Wingding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1D3CF554">
      <w:numFmt w:val="bullet"/>
      <w:lvlText w:val="-"/>
      <w:lvlJc w:val="left"/>
      <w:pPr>
        <w:ind w:left="3588" w:hanging="360"/>
      </w:pPr>
      <w:rPr>
        <w:rFonts w:ascii="Lucida Sans" w:eastAsia="Times New Roman" w:hAnsi="Lucida Sans" w:cs="Aria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3877CDE"/>
    <w:multiLevelType w:val="hybridMultilevel"/>
    <w:tmpl w:val="7EA4D342"/>
    <w:lvl w:ilvl="0" w:tplc="855223BE">
      <w:numFmt w:val="bullet"/>
      <w:lvlText w:val="•"/>
      <w:lvlJc w:val="left"/>
      <w:pPr>
        <w:ind w:left="720" w:hanging="360"/>
      </w:pPr>
      <w:rPr>
        <w:rFonts w:ascii="Lucida Sans" w:eastAsia="Times New Roman" w:hAnsi="Lucida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A700D"/>
    <w:multiLevelType w:val="hybridMultilevel"/>
    <w:tmpl w:val="2908965E"/>
    <w:lvl w:ilvl="0" w:tplc="0407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 w15:restartNumberingAfterBreak="0">
    <w:nsid w:val="08D50966"/>
    <w:multiLevelType w:val="hybridMultilevel"/>
    <w:tmpl w:val="AE2074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1650CD"/>
    <w:multiLevelType w:val="hybridMultilevel"/>
    <w:tmpl w:val="2AAC66F4"/>
    <w:lvl w:ilvl="0" w:tplc="04070015">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0A004575"/>
    <w:multiLevelType w:val="hybridMultilevel"/>
    <w:tmpl w:val="C0D096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2142A7"/>
    <w:multiLevelType w:val="hybridMultilevel"/>
    <w:tmpl w:val="6FC094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3097BE5"/>
    <w:multiLevelType w:val="hybridMultilevel"/>
    <w:tmpl w:val="D4C4080A"/>
    <w:lvl w:ilvl="0" w:tplc="3E468AB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7F71D4"/>
    <w:multiLevelType w:val="hybridMultilevel"/>
    <w:tmpl w:val="F40AED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C00B8E"/>
    <w:multiLevelType w:val="hybridMultilevel"/>
    <w:tmpl w:val="3EAEF580"/>
    <w:lvl w:ilvl="0" w:tplc="0407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7210081"/>
    <w:multiLevelType w:val="hybridMultilevel"/>
    <w:tmpl w:val="0B1EB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DE1AB6"/>
    <w:multiLevelType w:val="hybridMultilevel"/>
    <w:tmpl w:val="C1A0BD7E"/>
    <w:lvl w:ilvl="0" w:tplc="855223BE">
      <w:numFmt w:val="bullet"/>
      <w:lvlText w:val="•"/>
      <w:lvlJc w:val="left"/>
      <w:pPr>
        <w:ind w:left="1080" w:hanging="360"/>
      </w:pPr>
      <w:rPr>
        <w:rFonts w:ascii="Lucida Sans" w:eastAsia="Times New Roman" w:hAnsi="Lucida San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B606ACC"/>
    <w:multiLevelType w:val="multilevel"/>
    <w:tmpl w:val="BB80CCD8"/>
    <w:lvl w:ilvl="0">
      <w:start w:val="1"/>
      <w:numFmt w:val="decimal"/>
      <w:lvlText w:val="(%1."/>
      <w:lvlJc w:val="left"/>
      <w:pPr>
        <w:ind w:left="470" w:hanging="4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1840976"/>
    <w:multiLevelType w:val="hybridMultilevel"/>
    <w:tmpl w:val="47A04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5F47B6"/>
    <w:multiLevelType w:val="multilevel"/>
    <w:tmpl w:val="0D4A2CC4"/>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5EE489F"/>
    <w:multiLevelType w:val="hybridMultilevel"/>
    <w:tmpl w:val="CAD039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E34CAF"/>
    <w:multiLevelType w:val="multilevel"/>
    <w:tmpl w:val="7D34B8A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5409FF"/>
    <w:multiLevelType w:val="hybridMultilevel"/>
    <w:tmpl w:val="F40C33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6F7212"/>
    <w:multiLevelType w:val="hybridMultilevel"/>
    <w:tmpl w:val="061A7486"/>
    <w:lvl w:ilvl="0" w:tplc="54C20764">
      <w:start w:val="1"/>
      <w:numFmt w:val="bullet"/>
      <w:lvlText w:val="-"/>
      <w:lvlJc w:val="left"/>
      <w:pPr>
        <w:ind w:left="1068" w:hanging="360"/>
      </w:pPr>
      <w:rPr>
        <w:rFonts w:ascii="Lucida Sans" w:eastAsia="Times New Roman" w:hAnsi="Lucida Sans" w:cs="Arial" w:hint="default"/>
        <w: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6F10023"/>
    <w:multiLevelType w:val="hybridMultilevel"/>
    <w:tmpl w:val="F49EEC46"/>
    <w:lvl w:ilvl="0" w:tplc="54BC072E">
      <w:start w:val="1"/>
      <w:numFmt w:val="decimal"/>
      <w:lvlText w:val="(%1)"/>
      <w:lvlJc w:val="left"/>
      <w:pPr>
        <w:ind w:left="820" w:hanging="4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6449D7"/>
    <w:multiLevelType w:val="hybridMultilevel"/>
    <w:tmpl w:val="E75C658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1" w15:restartNumberingAfterBreak="0">
    <w:nsid w:val="46B01F1B"/>
    <w:multiLevelType w:val="hybridMultilevel"/>
    <w:tmpl w:val="3C76E5AE"/>
    <w:lvl w:ilvl="0" w:tplc="F6D02B16">
      <w:start w:val="2"/>
      <w:numFmt w:val="bullet"/>
      <w:lvlText w:val="–"/>
      <w:lvlJc w:val="left"/>
      <w:pPr>
        <w:ind w:left="1211" w:hanging="360"/>
      </w:pPr>
      <w:rPr>
        <w:rFonts w:ascii="Lucida Sans" w:eastAsia="Times New Roman" w:hAnsi="Lucida Sans"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2" w15:restartNumberingAfterBreak="0">
    <w:nsid w:val="47C87964"/>
    <w:multiLevelType w:val="hybridMultilevel"/>
    <w:tmpl w:val="A8EAB65C"/>
    <w:lvl w:ilvl="0" w:tplc="855223BE">
      <w:numFmt w:val="bullet"/>
      <w:lvlText w:val="•"/>
      <w:lvlJc w:val="left"/>
      <w:pPr>
        <w:ind w:left="1080" w:hanging="360"/>
      </w:pPr>
      <w:rPr>
        <w:rFonts w:ascii="Lucida Sans" w:eastAsia="Times New Roman" w:hAnsi="Lucida San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BD84F57"/>
    <w:multiLevelType w:val="hybridMultilevel"/>
    <w:tmpl w:val="817E55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6430BB"/>
    <w:multiLevelType w:val="hybridMultilevel"/>
    <w:tmpl w:val="F1806B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8A5B47"/>
    <w:multiLevelType w:val="hybridMultilevel"/>
    <w:tmpl w:val="F132A3AE"/>
    <w:lvl w:ilvl="0" w:tplc="855223BE">
      <w:numFmt w:val="bullet"/>
      <w:lvlText w:val="•"/>
      <w:lvlJc w:val="left"/>
      <w:pPr>
        <w:ind w:left="1080" w:hanging="360"/>
      </w:pPr>
      <w:rPr>
        <w:rFonts w:ascii="Lucida Sans" w:eastAsia="Times New Roman" w:hAnsi="Lucida San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CFA32B4"/>
    <w:multiLevelType w:val="hybridMultilevel"/>
    <w:tmpl w:val="161A438A"/>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5DA67B35"/>
    <w:multiLevelType w:val="hybridMultilevel"/>
    <w:tmpl w:val="A18E3AB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F1323BB"/>
    <w:multiLevelType w:val="hybridMultilevel"/>
    <w:tmpl w:val="2C7C1762"/>
    <w:lvl w:ilvl="0" w:tplc="56C4EE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4E1FD5"/>
    <w:multiLevelType w:val="hybridMultilevel"/>
    <w:tmpl w:val="973EA7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235644"/>
    <w:multiLevelType w:val="hybridMultilevel"/>
    <w:tmpl w:val="91920EA0"/>
    <w:lvl w:ilvl="0" w:tplc="04A2228A">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C326568"/>
    <w:multiLevelType w:val="hybridMultilevel"/>
    <w:tmpl w:val="3FA4C04A"/>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22847046">
    <w:abstractNumId w:val="15"/>
  </w:num>
  <w:num w:numId="2" w16cid:durableId="1023946201">
    <w:abstractNumId w:val="23"/>
  </w:num>
  <w:num w:numId="3" w16cid:durableId="140657929">
    <w:abstractNumId w:val="24"/>
  </w:num>
  <w:num w:numId="4" w16cid:durableId="675764801">
    <w:abstractNumId w:val="16"/>
  </w:num>
  <w:num w:numId="5" w16cid:durableId="1884902235">
    <w:abstractNumId w:val="6"/>
  </w:num>
  <w:num w:numId="6" w16cid:durableId="22824498">
    <w:abstractNumId w:val="7"/>
  </w:num>
  <w:num w:numId="7" w16cid:durableId="433521186">
    <w:abstractNumId w:val="8"/>
  </w:num>
  <w:num w:numId="8" w16cid:durableId="1586257540">
    <w:abstractNumId w:val="29"/>
  </w:num>
  <w:num w:numId="9" w16cid:durableId="1102069287">
    <w:abstractNumId w:val="19"/>
  </w:num>
  <w:num w:numId="10" w16cid:durableId="1033726023">
    <w:abstractNumId w:val="28"/>
  </w:num>
  <w:num w:numId="11" w16cid:durableId="1663921731">
    <w:abstractNumId w:val="5"/>
  </w:num>
  <w:num w:numId="12" w16cid:durableId="95709966">
    <w:abstractNumId w:val="27"/>
  </w:num>
  <w:num w:numId="13" w16cid:durableId="1257253020">
    <w:abstractNumId w:val="4"/>
  </w:num>
  <w:num w:numId="14" w16cid:durableId="190995689">
    <w:abstractNumId w:val="31"/>
  </w:num>
  <w:num w:numId="15" w16cid:durableId="182673444">
    <w:abstractNumId w:val="30"/>
  </w:num>
  <w:num w:numId="16" w16cid:durableId="1885169921">
    <w:abstractNumId w:val="18"/>
  </w:num>
  <w:num w:numId="17" w16cid:durableId="534582172">
    <w:abstractNumId w:val="17"/>
  </w:num>
  <w:num w:numId="18" w16cid:durableId="179508431">
    <w:abstractNumId w:val="12"/>
  </w:num>
  <w:num w:numId="19" w16cid:durableId="1707368924">
    <w:abstractNumId w:val="14"/>
  </w:num>
  <w:num w:numId="20" w16cid:durableId="1990858495">
    <w:abstractNumId w:val="21"/>
  </w:num>
  <w:num w:numId="21" w16cid:durableId="1613169737">
    <w:abstractNumId w:val="2"/>
  </w:num>
  <w:num w:numId="22" w16cid:durableId="1692025355">
    <w:abstractNumId w:val="3"/>
  </w:num>
  <w:num w:numId="23" w16cid:durableId="1124273734">
    <w:abstractNumId w:val="20"/>
  </w:num>
  <w:num w:numId="24" w16cid:durableId="694767771">
    <w:abstractNumId w:val="13"/>
  </w:num>
  <w:num w:numId="25" w16cid:durableId="799763454">
    <w:abstractNumId w:val="1"/>
  </w:num>
  <w:num w:numId="26" w16cid:durableId="1308167685">
    <w:abstractNumId w:val="11"/>
  </w:num>
  <w:num w:numId="27" w16cid:durableId="1313750531">
    <w:abstractNumId w:val="22"/>
  </w:num>
  <w:num w:numId="28" w16cid:durableId="1187789596">
    <w:abstractNumId w:val="25"/>
  </w:num>
  <w:num w:numId="29" w16cid:durableId="1746414214">
    <w:abstractNumId w:val="9"/>
  </w:num>
  <w:num w:numId="30" w16cid:durableId="237910725">
    <w:abstractNumId w:val="26"/>
  </w:num>
  <w:num w:numId="31" w16cid:durableId="6251169">
    <w:abstractNumId w:val="0"/>
  </w:num>
  <w:num w:numId="32" w16cid:durableId="1006095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53"/>
    <w:rsid w:val="0000062B"/>
    <w:rsid w:val="00001076"/>
    <w:rsid w:val="00003052"/>
    <w:rsid w:val="00003428"/>
    <w:rsid w:val="0000397F"/>
    <w:rsid w:val="0000519B"/>
    <w:rsid w:val="0000714B"/>
    <w:rsid w:val="000075D8"/>
    <w:rsid w:val="00007652"/>
    <w:rsid w:val="00010CC9"/>
    <w:rsid w:val="00011B29"/>
    <w:rsid w:val="00014E27"/>
    <w:rsid w:val="000157C8"/>
    <w:rsid w:val="00015F7C"/>
    <w:rsid w:val="000172F3"/>
    <w:rsid w:val="00017B37"/>
    <w:rsid w:val="0002029F"/>
    <w:rsid w:val="00020B58"/>
    <w:rsid w:val="00023ADD"/>
    <w:rsid w:val="0002637F"/>
    <w:rsid w:val="00026633"/>
    <w:rsid w:val="00026FCC"/>
    <w:rsid w:val="000317F9"/>
    <w:rsid w:val="00031E81"/>
    <w:rsid w:val="00033840"/>
    <w:rsid w:val="00033AB6"/>
    <w:rsid w:val="000343CE"/>
    <w:rsid w:val="00034F81"/>
    <w:rsid w:val="000350B8"/>
    <w:rsid w:val="00035B94"/>
    <w:rsid w:val="00035F97"/>
    <w:rsid w:val="0003667E"/>
    <w:rsid w:val="0003674A"/>
    <w:rsid w:val="00037BAD"/>
    <w:rsid w:val="000407FF"/>
    <w:rsid w:val="00040DEA"/>
    <w:rsid w:val="000410EF"/>
    <w:rsid w:val="000428A3"/>
    <w:rsid w:val="00043ADD"/>
    <w:rsid w:val="00043DA7"/>
    <w:rsid w:val="0004473D"/>
    <w:rsid w:val="00044DE4"/>
    <w:rsid w:val="00045665"/>
    <w:rsid w:val="000459A8"/>
    <w:rsid w:val="00046FD1"/>
    <w:rsid w:val="00051302"/>
    <w:rsid w:val="00051FDC"/>
    <w:rsid w:val="000526F6"/>
    <w:rsid w:val="000536BE"/>
    <w:rsid w:val="00055532"/>
    <w:rsid w:val="00056493"/>
    <w:rsid w:val="00056B28"/>
    <w:rsid w:val="00057F52"/>
    <w:rsid w:val="00061A78"/>
    <w:rsid w:val="00065D4C"/>
    <w:rsid w:val="00065FD6"/>
    <w:rsid w:val="0007312E"/>
    <w:rsid w:val="0007403F"/>
    <w:rsid w:val="00077131"/>
    <w:rsid w:val="000774F0"/>
    <w:rsid w:val="0008070D"/>
    <w:rsid w:val="00081646"/>
    <w:rsid w:val="00084967"/>
    <w:rsid w:val="00085BB4"/>
    <w:rsid w:val="0008647A"/>
    <w:rsid w:val="0008753F"/>
    <w:rsid w:val="00087A9A"/>
    <w:rsid w:val="0009077C"/>
    <w:rsid w:val="00093B29"/>
    <w:rsid w:val="0009575D"/>
    <w:rsid w:val="00096333"/>
    <w:rsid w:val="000A2897"/>
    <w:rsid w:val="000A4582"/>
    <w:rsid w:val="000A4839"/>
    <w:rsid w:val="000A4A05"/>
    <w:rsid w:val="000A7B46"/>
    <w:rsid w:val="000B0B29"/>
    <w:rsid w:val="000B1FBF"/>
    <w:rsid w:val="000B2342"/>
    <w:rsid w:val="000B2551"/>
    <w:rsid w:val="000B27AD"/>
    <w:rsid w:val="000B45F7"/>
    <w:rsid w:val="000B4C2B"/>
    <w:rsid w:val="000B4C90"/>
    <w:rsid w:val="000B66E9"/>
    <w:rsid w:val="000B7269"/>
    <w:rsid w:val="000B7DC1"/>
    <w:rsid w:val="000C0A24"/>
    <w:rsid w:val="000C2EA1"/>
    <w:rsid w:val="000C44D5"/>
    <w:rsid w:val="000C496E"/>
    <w:rsid w:val="000C4B8C"/>
    <w:rsid w:val="000C5107"/>
    <w:rsid w:val="000C5164"/>
    <w:rsid w:val="000D17F6"/>
    <w:rsid w:val="000D2CFF"/>
    <w:rsid w:val="000D3182"/>
    <w:rsid w:val="000D357C"/>
    <w:rsid w:val="000D51D8"/>
    <w:rsid w:val="000D59DA"/>
    <w:rsid w:val="000D73F4"/>
    <w:rsid w:val="000D7981"/>
    <w:rsid w:val="000E378B"/>
    <w:rsid w:val="000E4FB6"/>
    <w:rsid w:val="000E537E"/>
    <w:rsid w:val="000E6081"/>
    <w:rsid w:val="000F05B5"/>
    <w:rsid w:val="000F094A"/>
    <w:rsid w:val="000F0F1A"/>
    <w:rsid w:val="000F1B6E"/>
    <w:rsid w:val="000F35DE"/>
    <w:rsid w:val="000F4C23"/>
    <w:rsid w:val="000F56A0"/>
    <w:rsid w:val="000F5919"/>
    <w:rsid w:val="000F5F76"/>
    <w:rsid w:val="000F721B"/>
    <w:rsid w:val="00103D33"/>
    <w:rsid w:val="0010451D"/>
    <w:rsid w:val="00105978"/>
    <w:rsid w:val="001060CE"/>
    <w:rsid w:val="0010691A"/>
    <w:rsid w:val="00110F28"/>
    <w:rsid w:val="00110FF7"/>
    <w:rsid w:val="001145E1"/>
    <w:rsid w:val="00115919"/>
    <w:rsid w:val="00115AB2"/>
    <w:rsid w:val="0011697C"/>
    <w:rsid w:val="00116A9C"/>
    <w:rsid w:val="0011714A"/>
    <w:rsid w:val="00120B6D"/>
    <w:rsid w:val="00121032"/>
    <w:rsid w:val="00123879"/>
    <w:rsid w:val="00123900"/>
    <w:rsid w:val="001244C7"/>
    <w:rsid w:val="0012536A"/>
    <w:rsid w:val="00126308"/>
    <w:rsid w:val="00126EFF"/>
    <w:rsid w:val="001304A4"/>
    <w:rsid w:val="0013052D"/>
    <w:rsid w:val="00130B59"/>
    <w:rsid w:val="00132297"/>
    <w:rsid w:val="00132A1F"/>
    <w:rsid w:val="001342EF"/>
    <w:rsid w:val="0013457C"/>
    <w:rsid w:val="0013460C"/>
    <w:rsid w:val="00137DAB"/>
    <w:rsid w:val="0014159B"/>
    <w:rsid w:val="00142C0E"/>
    <w:rsid w:val="00142C20"/>
    <w:rsid w:val="00144529"/>
    <w:rsid w:val="0014470B"/>
    <w:rsid w:val="00150105"/>
    <w:rsid w:val="00151807"/>
    <w:rsid w:val="00152885"/>
    <w:rsid w:val="001546EF"/>
    <w:rsid w:val="00155106"/>
    <w:rsid w:val="001576C3"/>
    <w:rsid w:val="00160204"/>
    <w:rsid w:val="00160F27"/>
    <w:rsid w:val="0016143B"/>
    <w:rsid w:val="001614DE"/>
    <w:rsid w:val="00161C0C"/>
    <w:rsid w:val="00162C23"/>
    <w:rsid w:val="001659F1"/>
    <w:rsid w:val="00166E00"/>
    <w:rsid w:val="0017021A"/>
    <w:rsid w:val="001707E4"/>
    <w:rsid w:val="0017161B"/>
    <w:rsid w:val="00172B55"/>
    <w:rsid w:val="00173D65"/>
    <w:rsid w:val="001743E7"/>
    <w:rsid w:val="00174872"/>
    <w:rsid w:val="00175DE2"/>
    <w:rsid w:val="0017692D"/>
    <w:rsid w:val="0017711E"/>
    <w:rsid w:val="00177914"/>
    <w:rsid w:val="00180645"/>
    <w:rsid w:val="00180C40"/>
    <w:rsid w:val="00182450"/>
    <w:rsid w:val="001826D7"/>
    <w:rsid w:val="00182C0A"/>
    <w:rsid w:val="001831E8"/>
    <w:rsid w:val="001843D7"/>
    <w:rsid w:val="00184F15"/>
    <w:rsid w:val="00186850"/>
    <w:rsid w:val="00187408"/>
    <w:rsid w:val="00187A38"/>
    <w:rsid w:val="001924C1"/>
    <w:rsid w:val="00192D5A"/>
    <w:rsid w:val="001932DF"/>
    <w:rsid w:val="001960E4"/>
    <w:rsid w:val="00196255"/>
    <w:rsid w:val="001A1729"/>
    <w:rsid w:val="001A2DE1"/>
    <w:rsid w:val="001A61D1"/>
    <w:rsid w:val="001A6E2A"/>
    <w:rsid w:val="001A7437"/>
    <w:rsid w:val="001A7BDF"/>
    <w:rsid w:val="001B052B"/>
    <w:rsid w:val="001B29AD"/>
    <w:rsid w:val="001B331B"/>
    <w:rsid w:val="001B53E9"/>
    <w:rsid w:val="001B56A2"/>
    <w:rsid w:val="001B68A2"/>
    <w:rsid w:val="001B6BA8"/>
    <w:rsid w:val="001B7BC2"/>
    <w:rsid w:val="001C07A2"/>
    <w:rsid w:val="001C3A82"/>
    <w:rsid w:val="001C69A6"/>
    <w:rsid w:val="001C6E49"/>
    <w:rsid w:val="001D29AA"/>
    <w:rsid w:val="001D3616"/>
    <w:rsid w:val="001D4FC5"/>
    <w:rsid w:val="001D51BA"/>
    <w:rsid w:val="001D5C8A"/>
    <w:rsid w:val="001D6288"/>
    <w:rsid w:val="001D7E8A"/>
    <w:rsid w:val="001E184D"/>
    <w:rsid w:val="001E1AF9"/>
    <w:rsid w:val="001E28FA"/>
    <w:rsid w:val="001E3847"/>
    <w:rsid w:val="001E418D"/>
    <w:rsid w:val="001E4329"/>
    <w:rsid w:val="001E579B"/>
    <w:rsid w:val="001E5B83"/>
    <w:rsid w:val="001E6F34"/>
    <w:rsid w:val="001E7369"/>
    <w:rsid w:val="001E7635"/>
    <w:rsid w:val="001E7C3E"/>
    <w:rsid w:val="001F0A51"/>
    <w:rsid w:val="001F1164"/>
    <w:rsid w:val="001F2880"/>
    <w:rsid w:val="001F31B7"/>
    <w:rsid w:val="001F3728"/>
    <w:rsid w:val="001F45D7"/>
    <w:rsid w:val="001F4DA0"/>
    <w:rsid w:val="001F5075"/>
    <w:rsid w:val="00201E12"/>
    <w:rsid w:val="00205669"/>
    <w:rsid w:val="00205E63"/>
    <w:rsid w:val="00216946"/>
    <w:rsid w:val="00217DD7"/>
    <w:rsid w:val="0022058B"/>
    <w:rsid w:val="00220810"/>
    <w:rsid w:val="002225F2"/>
    <w:rsid w:val="002238E5"/>
    <w:rsid w:val="00224580"/>
    <w:rsid w:val="00224E11"/>
    <w:rsid w:val="0023074E"/>
    <w:rsid w:val="00230D2F"/>
    <w:rsid w:val="00231FC8"/>
    <w:rsid w:val="00232AB2"/>
    <w:rsid w:val="002335E1"/>
    <w:rsid w:val="002336BF"/>
    <w:rsid w:val="00233DA2"/>
    <w:rsid w:val="00234811"/>
    <w:rsid w:val="00234FC7"/>
    <w:rsid w:val="002423BB"/>
    <w:rsid w:val="002423DC"/>
    <w:rsid w:val="00242B3E"/>
    <w:rsid w:val="0024356E"/>
    <w:rsid w:val="00245790"/>
    <w:rsid w:val="002461F9"/>
    <w:rsid w:val="002462CA"/>
    <w:rsid w:val="00247196"/>
    <w:rsid w:val="00247507"/>
    <w:rsid w:val="002478D6"/>
    <w:rsid w:val="00251569"/>
    <w:rsid w:val="00251D62"/>
    <w:rsid w:val="0025279A"/>
    <w:rsid w:val="00253759"/>
    <w:rsid w:val="00257214"/>
    <w:rsid w:val="00261931"/>
    <w:rsid w:val="00263780"/>
    <w:rsid w:val="002641BE"/>
    <w:rsid w:val="00266A55"/>
    <w:rsid w:val="00267434"/>
    <w:rsid w:val="00271894"/>
    <w:rsid w:val="002721E9"/>
    <w:rsid w:val="00274BDE"/>
    <w:rsid w:val="0028124C"/>
    <w:rsid w:val="00281886"/>
    <w:rsid w:val="00281B08"/>
    <w:rsid w:val="00282AEF"/>
    <w:rsid w:val="00282F17"/>
    <w:rsid w:val="00283B3A"/>
    <w:rsid w:val="00285807"/>
    <w:rsid w:val="00285AF4"/>
    <w:rsid w:val="002863C5"/>
    <w:rsid w:val="00286D84"/>
    <w:rsid w:val="00287771"/>
    <w:rsid w:val="00290923"/>
    <w:rsid w:val="00290D64"/>
    <w:rsid w:val="00291D8A"/>
    <w:rsid w:val="00292934"/>
    <w:rsid w:val="0029387B"/>
    <w:rsid w:val="00294797"/>
    <w:rsid w:val="00295129"/>
    <w:rsid w:val="00295B90"/>
    <w:rsid w:val="002A03B5"/>
    <w:rsid w:val="002A05E4"/>
    <w:rsid w:val="002A0F20"/>
    <w:rsid w:val="002A15BE"/>
    <w:rsid w:val="002A18F6"/>
    <w:rsid w:val="002A301D"/>
    <w:rsid w:val="002B2AEF"/>
    <w:rsid w:val="002C0010"/>
    <w:rsid w:val="002C24EF"/>
    <w:rsid w:val="002C44ED"/>
    <w:rsid w:val="002D4326"/>
    <w:rsid w:val="002D4566"/>
    <w:rsid w:val="002D4644"/>
    <w:rsid w:val="002D5917"/>
    <w:rsid w:val="002E1396"/>
    <w:rsid w:val="002E195A"/>
    <w:rsid w:val="002E1D0E"/>
    <w:rsid w:val="002E25EC"/>
    <w:rsid w:val="002E5244"/>
    <w:rsid w:val="002E551D"/>
    <w:rsid w:val="002E6448"/>
    <w:rsid w:val="002E6A46"/>
    <w:rsid w:val="002E7585"/>
    <w:rsid w:val="002E7863"/>
    <w:rsid w:val="002F0F39"/>
    <w:rsid w:val="002F2B35"/>
    <w:rsid w:val="002F2BF1"/>
    <w:rsid w:val="002F2DED"/>
    <w:rsid w:val="002F3229"/>
    <w:rsid w:val="002F4050"/>
    <w:rsid w:val="002F4CBB"/>
    <w:rsid w:val="002F52F8"/>
    <w:rsid w:val="002F635F"/>
    <w:rsid w:val="002F75FB"/>
    <w:rsid w:val="002F7DAC"/>
    <w:rsid w:val="00300B52"/>
    <w:rsid w:val="00301295"/>
    <w:rsid w:val="003018BF"/>
    <w:rsid w:val="003044AF"/>
    <w:rsid w:val="003045A1"/>
    <w:rsid w:val="00304DFB"/>
    <w:rsid w:val="00305A1C"/>
    <w:rsid w:val="00311D98"/>
    <w:rsid w:val="00312A91"/>
    <w:rsid w:val="00316661"/>
    <w:rsid w:val="003166B4"/>
    <w:rsid w:val="00316D03"/>
    <w:rsid w:val="00317193"/>
    <w:rsid w:val="00317C2F"/>
    <w:rsid w:val="00320B4A"/>
    <w:rsid w:val="00321139"/>
    <w:rsid w:val="00321308"/>
    <w:rsid w:val="00321430"/>
    <w:rsid w:val="00322403"/>
    <w:rsid w:val="00322CCB"/>
    <w:rsid w:val="00323189"/>
    <w:rsid w:val="00323BC2"/>
    <w:rsid w:val="00323F15"/>
    <w:rsid w:val="00325671"/>
    <w:rsid w:val="00325D59"/>
    <w:rsid w:val="00327943"/>
    <w:rsid w:val="00330DDA"/>
    <w:rsid w:val="003352FD"/>
    <w:rsid w:val="00336DAE"/>
    <w:rsid w:val="00336FC2"/>
    <w:rsid w:val="00337F58"/>
    <w:rsid w:val="0034110A"/>
    <w:rsid w:val="00341A93"/>
    <w:rsid w:val="00345EE9"/>
    <w:rsid w:val="00347387"/>
    <w:rsid w:val="00347694"/>
    <w:rsid w:val="00350A1A"/>
    <w:rsid w:val="00351E36"/>
    <w:rsid w:val="00352717"/>
    <w:rsid w:val="0035279B"/>
    <w:rsid w:val="00353410"/>
    <w:rsid w:val="00355AA1"/>
    <w:rsid w:val="00355E6D"/>
    <w:rsid w:val="003567EE"/>
    <w:rsid w:val="00356A73"/>
    <w:rsid w:val="003605EB"/>
    <w:rsid w:val="00360918"/>
    <w:rsid w:val="00365BE5"/>
    <w:rsid w:val="00367631"/>
    <w:rsid w:val="00367C01"/>
    <w:rsid w:val="00367EC2"/>
    <w:rsid w:val="0037036D"/>
    <w:rsid w:val="003709F8"/>
    <w:rsid w:val="00370DAD"/>
    <w:rsid w:val="00370DCC"/>
    <w:rsid w:val="00371182"/>
    <w:rsid w:val="00372689"/>
    <w:rsid w:val="003726AC"/>
    <w:rsid w:val="00374CD8"/>
    <w:rsid w:val="0037686B"/>
    <w:rsid w:val="00377E2D"/>
    <w:rsid w:val="00381996"/>
    <w:rsid w:val="0038567D"/>
    <w:rsid w:val="003860CD"/>
    <w:rsid w:val="00386246"/>
    <w:rsid w:val="003874E5"/>
    <w:rsid w:val="003911F6"/>
    <w:rsid w:val="00391BD6"/>
    <w:rsid w:val="00392E9F"/>
    <w:rsid w:val="003946FC"/>
    <w:rsid w:val="003948C6"/>
    <w:rsid w:val="00394995"/>
    <w:rsid w:val="003958BD"/>
    <w:rsid w:val="00395D0F"/>
    <w:rsid w:val="003A1314"/>
    <w:rsid w:val="003A26A9"/>
    <w:rsid w:val="003A2B69"/>
    <w:rsid w:val="003A5129"/>
    <w:rsid w:val="003A5221"/>
    <w:rsid w:val="003A6373"/>
    <w:rsid w:val="003B052C"/>
    <w:rsid w:val="003B1B45"/>
    <w:rsid w:val="003B2429"/>
    <w:rsid w:val="003B2BC5"/>
    <w:rsid w:val="003B455D"/>
    <w:rsid w:val="003B4734"/>
    <w:rsid w:val="003B4C82"/>
    <w:rsid w:val="003B5874"/>
    <w:rsid w:val="003B6084"/>
    <w:rsid w:val="003B7DAC"/>
    <w:rsid w:val="003B7E93"/>
    <w:rsid w:val="003C263E"/>
    <w:rsid w:val="003C2DCB"/>
    <w:rsid w:val="003C6144"/>
    <w:rsid w:val="003C6661"/>
    <w:rsid w:val="003C71FF"/>
    <w:rsid w:val="003D282C"/>
    <w:rsid w:val="003D2C08"/>
    <w:rsid w:val="003D3567"/>
    <w:rsid w:val="003D35D8"/>
    <w:rsid w:val="003D4CB0"/>
    <w:rsid w:val="003D568A"/>
    <w:rsid w:val="003D737E"/>
    <w:rsid w:val="003E16F5"/>
    <w:rsid w:val="003E34A3"/>
    <w:rsid w:val="003E35CD"/>
    <w:rsid w:val="003E4232"/>
    <w:rsid w:val="003E5E7F"/>
    <w:rsid w:val="003E6E95"/>
    <w:rsid w:val="003E757D"/>
    <w:rsid w:val="003F0372"/>
    <w:rsid w:val="003F10D6"/>
    <w:rsid w:val="003F2460"/>
    <w:rsid w:val="003F295B"/>
    <w:rsid w:val="003F2EB1"/>
    <w:rsid w:val="003F31D2"/>
    <w:rsid w:val="003F4300"/>
    <w:rsid w:val="003F66A4"/>
    <w:rsid w:val="003F7101"/>
    <w:rsid w:val="003F7B10"/>
    <w:rsid w:val="00400F45"/>
    <w:rsid w:val="00403F86"/>
    <w:rsid w:val="00404055"/>
    <w:rsid w:val="004064E5"/>
    <w:rsid w:val="00407DE7"/>
    <w:rsid w:val="0041238E"/>
    <w:rsid w:val="004160DA"/>
    <w:rsid w:val="00416EC8"/>
    <w:rsid w:val="00422CE7"/>
    <w:rsid w:val="00423CAE"/>
    <w:rsid w:val="00424652"/>
    <w:rsid w:val="00426849"/>
    <w:rsid w:val="00426BE1"/>
    <w:rsid w:val="004305EC"/>
    <w:rsid w:val="004324B5"/>
    <w:rsid w:val="004329B8"/>
    <w:rsid w:val="00432BD2"/>
    <w:rsid w:val="00434929"/>
    <w:rsid w:val="004359DA"/>
    <w:rsid w:val="00436D58"/>
    <w:rsid w:val="00441778"/>
    <w:rsid w:val="00443074"/>
    <w:rsid w:val="0044505E"/>
    <w:rsid w:val="00450E2F"/>
    <w:rsid w:val="004539AD"/>
    <w:rsid w:val="00453DDF"/>
    <w:rsid w:val="00454E79"/>
    <w:rsid w:val="004555C3"/>
    <w:rsid w:val="0045588A"/>
    <w:rsid w:val="00456005"/>
    <w:rsid w:val="00457679"/>
    <w:rsid w:val="00460466"/>
    <w:rsid w:val="00460597"/>
    <w:rsid w:val="00462AEA"/>
    <w:rsid w:val="00462E58"/>
    <w:rsid w:val="004634C1"/>
    <w:rsid w:val="00463AF2"/>
    <w:rsid w:val="0046490F"/>
    <w:rsid w:val="00464C84"/>
    <w:rsid w:val="0046534D"/>
    <w:rsid w:val="004726EF"/>
    <w:rsid w:val="0047443A"/>
    <w:rsid w:val="00474623"/>
    <w:rsid w:val="00474A3C"/>
    <w:rsid w:val="00474A64"/>
    <w:rsid w:val="00476E7A"/>
    <w:rsid w:val="00476F4D"/>
    <w:rsid w:val="00481571"/>
    <w:rsid w:val="00481DB8"/>
    <w:rsid w:val="00482A2B"/>
    <w:rsid w:val="00483374"/>
    <w:rsid w:val="00484117"/>
    <w:rsid w:val="00485CBD"/>
    <w:rsid w:val="00490C91"/>
    <w:rsid w:val="0049268E"/>
    <w:rsid w:val="0049365A"/>
    <w:rsid w:val="004937CC"/>
    <w:rsid w:val="0049616C"/>
    <w:rsid w:val="004A2CDB"/>
    <w:rsid w:val="004A2E23"/>
    <w:rsid w:val="004A417E"/>
    <w:rsid w:val="004A4192"/>
    <w:rsid w:val="004A4CEC"/>
    <w:rsid w:val="004A50F5"/>
    <w:rsid w:val="004A73ED"/>
    <w:rsid w:val="004B0074"/>
    <w:rsid w:val="004B0477"/>
    <w:rsid w:val="004B3FF6"/>
    <w:rsid w:val="004B56EF"/>
    <w:rsid w:val="004B6828"/>
    <w:rsid w:val="004C05BC"/>
    <w:rsid w:val="004C1092"/>
    <w:rsid w:val="004C11E5"/>
    <w:rsid w:val="004C2212"/>
    <w:rsid w:val="004C2294"/>
    <w:rsid w:val="004C24C6"/>
    <w:rsid w:val="004C6793"/>
    <w:rsid w:val="004C6BFE"/>
    <w:rsid w:val="004C7333"/>
    <w:rsid w:val="004C7688"/>
    <w:rsid w:val="004D21C2"/>
    <w:rsid w:val="004D27B7"/>
    <w:rsid w:val="004D7D31"/>
    <w:rsid w:val="004D7D5C"/>
    <w:rsid w:val="004E0567"/>
    <w:rsid w:val="004E20DC"/>
    <w:rsid w:val="004E2AA4"/>
    <w:rsid w:val="004E36B8"/>
    <w:rsid w:val="004E4F71"/>
    <w:rsid w:val="004E5E0C"/>
    <w:rsid w:val="004E6CA9"/>
    <w:rsid w:val="004E6CD6"/>
    <w:rsid w:val="004E7227"/>
    <w:rsid w:val="004F059E"/>
    <w:rsid w:val="004F0B9A"/>
    <w:rsid w:val="004F2DFC"/>
    <w:rsid w:val="004F379A"/>
    <w:rsid w:val="004F7A74"/>
    <w:rsid w:val="0050169A"/>
    <w:rsid w:val="005020D8"/>
    <w:rsid w:val="00502AB9"/>
    <w:rsid w:val="005037FB"/>
    <w:rsid w:val="0050384C"/>
    <w:rsid w:val="0050547E"/>
    <w:rsid w:val="00505575"/>
    <w:rsid w:val="00505980"/>
    <w:rsid w:val="0050701E"/>
    <w:rsid w:val="00510144"/>
    <w:rsid w:val="00510873"/>
    <w:rsid w:val="0051136C"/>
    <w:rsid w:val="005119C4"/>
    <w:rsid w:val="0051432C"/>
    <w:rsid w:val="0051495D"/>
    <w:rsid w:val="00516C5D"/>
    <w:rsid w:val="00520991"/>
    <w:rsid w:val="00523A30"/>
    <w:rsid w:val="0052721F"/>
    <w:rsid w:val="00527C57"/>
    <w:rsid w:val="005312D5"/>
    <w:rsid w:val="00532483"/>
    <w:rsid w:val="0053277C"/>
    <w:rsid w:val="00533921"/>
    <w:rsid w:val="005339F9"/>
    <w:rsid w:val="00533DB6"/>
    <w:rsid w:val="00535B68"/>
    <w:rsid w:val="005363CC"/>
    <w:rsid w:val="005364FC"/>
    <w:rsid w:val="00541048"/>
    <w:rsid w:val="00541160"/>
    <w:rsid w:val="00541987"/>
    <w:rsid w:val="0054230D"/>
    <w:rsid w:val="00543A29"/>
    <w:rsid w:val="005440F8"/>
    <w:rsid w:val="00544796"/>
    <w:rsid w:val="0054588B"/>
    <w:rsid w:val="00546678"/>
    <w:rsid w:val="005526DE"/>
    <w:rsid w:val="00552904"/>
    <w:rsid w:val="00555499"/>
    <w:rsid w:val="00556073"/>
    <w:rsid w:val="00556CBF"/>
    <w:rsid w:val="00557913"/>
    <w:rsid w:val="005604B1"/>
    <w:rsid w:val="005628BF"/>
    <w:rsid w:val="005632F1"/>
    <w:rsid w:val="005649A8"/>
    <w:rsid w:val="00565E1B"/>
    <w:rsid w:val="00566AFD"/>
    <w:rsid w:val="00571C06"/>
    <w:rsid w:val="00571EFD"/>
    <w:rsid w:val="0057373F"/>
    <w:rsid w:val="00573B74"/>
    <w:rsid w:val="0057425C"/>
    <w:rsid w:val="00575E04"/>
    <w:rsid w:val="005760BD"/>
    <w:rsid w:val="00582C0D"/>
    <w:rsid w:val="00584926"/>
    <w:rsid w:val="0058546B"/>
    <w:rsid w:val="0058552B"/>
    <w:rsid w:val="0058583A"/>
    <w:rsid w:val="005877C1"/>
    <w:rsid w:val="00590E72"/>
    <w:rsid w:val="00591B20"/>
    <w:rsid w:val="00592C96"/>
    <w:rsid w:val="00595269"/>
    <w:rsid w:val="005970C6"/>
    <w:rsid w:val="0059777B"/>
    <w:rsid w:val="005A000E"/>
    <w:rsid w:val="005A03D8"/>
    <w:rsid w:val="005A3C1E"/>
    <w:rsid w:val="005A4449"/>
    <w:rsid w:val="005A4973"/>
    <w:rsid w:val="005A7406"/>
    <w:rsid w:val="005B1287"/>
    <w:rsid w:val="005B16E6"/>
    <w:rsid w:val="005B1CE6"/>
    <w:rsid w:val="005B2C40"/>
    <w:rsid w:val="005B322D"/>
    <w:rsid w:val="005B5491"/>
    <w:rsid w:val="005B59EB"/>
    <w:rsid w:val="005B5BAE"/>
    <w:rsid w:val="005B5E38"/>
    <w:rsid w:val="005B623E"/>
    <w:rsid w:val="005B6B48"/>
    <w:rsid w:val="005B7476"/>
    <w:rsid w:val="005C0774"/>
    <w:rsid w:val="005C0785"/>
    <w:rsid w:val="005C1A8E"/>
    <w:rsid w:val="005C1F5E"/>
    <w:rsid w:val="005C2042"/>
    <w:rsid w:val="005C23E4"/>
    <w:rsid w:val="005C33E8"/>
    <w:rsid w:val="005C4B73"/>
    <w:rsid w:val="005C5791"/>
    <w:rsid w:val="005C57B4"/>
    <w:rsid w:val="005C5EE0"/>
    <w:rsid w:val="005C6F10"/>
    <w:rsid w:val="005C765E"/>
    <w:rsid w:val="005C779A"/>
    <w:rsid w:val="005D0936"/>
    <w:rsid w:val="005D0A1C"/>
    <w:rsid w:val="005D1397"/>
    <w:rsid w:val="005D1EA3"/>
    <w:rsid w:val="005D2D6B"/>
    <w:rsid w:val="005D59FE"/>
    <w:rsid w:val="005D6AF8"/>
    <w:rsid w:val="005D790F"/>
    <w:rsid w:val="005D7E29"/>
    <w:rsid w:val="005E09D4"/>
    <w:rsid w:val="005E3E8B"/>
    <w:rsid w:val="005E586D"/>
    <w:rsid w:val="005E6BD0"/>
    <w:rsid w:val="005F2927"/>
    <w:rsid w:val="005F36FB"/>
    <w:rsid w:val="005F379C"/>
    <w:rsid w:val="005F3F46"/>
    <w:rsid w:val="005F43B0"/>
    <w:rsid w:val="005F47AD"/>
    <w:rsid w:val="006026FB"/>
    <w:rsid w:val="00602869"/>
    <w:rsid w:val="006051AB"/>
    <w:rsid w:val="006067E0"/>
    <w:rsid w:val="00606F61"/>
    <w:rsid w:val="00610166"/>
    <w:rsid w:val="006155BB"/>
    <w:rsid w:val="00617E87"/>
    <w:rsid w:val="00621226"/>
    <w:rsid w:val="006240CC"/>
    <w:rsid w:val="00626B65"/>
    <w:rsid w:val="00626DD9"/>
    <w:rsid w:val="006308BB"/>
    <w:rsid w:val="006335D6"/>
    <w:rsid w:val="006364D1"/>
    <w:rsid w:val="00636602"/>
    <w:rsid w:val="00636DFE"/>
    <w:rsid w:val="00637C74"/>
    <w:rsid w:val="006405CB"/>
    <w:rsid w:val="006447BA"/>
    <w:rsid w:val="00645B2C"/>
    <w:rsid w:val="006479F8"/>
    <w:rsid w:val="00651952"/>
    <w:rsid w:val="00652005"/>
    <w:rsid w:val="006547B5"/>
    <w:rsid w:val="00655BDA"/>
    <w:rsid w:val="00655DBC"/>
    <w:rsid w:val="00656490"/>
    <w:rsid w:val="00657425"/>
    <w:rsid w:val="00657C98"/>
    <w:rsid w:val="0066076B"/>
    <w:rsid w:val="006656E6"/>
    <w:rsid w:val="00666FB6"/>
    <w:rsid w:val="0067071E"/>
    <w:rsid w:val="00670E4E"/>
    <w:rsid w:val="00670FC2"/>
    <w:rsid w:val="00672077"/>
    <w:rsid w:val="0067491A"/>
    <w:rsid w:val="0067784D"/>
    <w:rsid w:val="006778F8"/>
    <w:rsid w:val="00677B8C"/>
    <w:rsid w:val="006801F2"/>
    <w:rsid w:val="0068257A"/>
    <w:rsid w:val="00683149"/>
    <w:rsid w:val="006836B4"/>
    <w:rsid w:val="006861D3"/>
    <w:rsid w:val="00691B78"/>
    <w:rsid w:val="00692C9A"/>
    <w:rsid w:val="00694937"/>
    <w:rsid w:val="00695403"/>
    <w:rsid w:val="00695A2E"/>
    <w:rsid w:val="006977BB"/>
    <w:rsid w:val="00697DE9"/>
    <w:rsid w:val="006A4219"/>
    <w:rsid w:val="006A5363"/>
    <w:rsid w:val="006A5591"/>
    <w:rsid w:val="006A6EC9"/>
    <w:rsid w:val="006B01E0"/>
    <w:rsid w:val="006B1253"/>
    <w:rsid w:val="006B1D53"/>
    <w:rsid w:val="006B1DA7"/>
    <w:rsid w:val="006B3161"/>
    <w:rsid w:val="006B3599"/>
    <w:rsid w:val="006B3C59"/>
    <w:rsid w:val="006B4A67"/>
    <w:rsid w:val="006C010F"/>
    <w:rsid w:val="006C066B"/>
    <w:rsid w:val="006C09D1"/>
    <w:rsid w:val="006C10FF"/>
    <w:rsid w:val="006C111E"/>
    <w:rsid w:val="006C5A8E"/>
    <w:rsid w:val="006C76FB"/>
    <w:rsid w:val="006D0A38"/>
    <w:rsid w:val="006D0E88"/>
    <w:rsid w:val="006D1425"/>
    <w:rsid w:val="006D1ECD"/>
    <w:rsid w:val="006D240F"/>
    <w:rsid w:val="006D2D03"/>
    <w:rsid w:val="006D32AA"/>
    <w:rsid w:val="006D3F13"/>
    <w:rsid w:val="006D5DB1"/>
    <w:rsid w:val="006D7004"/>
    <w:rsid w:val="006E08EB"/>
    <w:rsid w:val="006E0ABF"/>
    <w:rsid w:val="006E0EBA"/>
    <w:rsid w:val="006E1A92"/>
    <w:rsid w:val="006E3398"/>
    <w:rsid w:val="006E4C5B"/>
    <w:rsid w:val="006E7A76"/>
    <w:rsid w:val="006E7DFC"/>
    <w:rsid w:val="006F0B3D"/>
    <w:rsid w:val="006F1161"/>
    <w:rsid w:val="006F4057"/>
    <w:rsid w:val="006F40E8"/>
    <w:rsid w:val="006F46B9"/>
    <w:rsid w:val="006F53E4"/>
    <w:rsid w:val="006F641D"/>
    <w:rsid w:val="006F7C15"/>
    <w:rsid w:val="00700D99"/>
    <w:rsid w:val="00701D0B"/>
    <w:rsid w:val="007020AF"/>
    <w:rsid w:val="00702D5F"/>
    <w:rsid w:val="0070364E"/>
    <w:rsid w:val="00703BC0"/>
    <w:rsid w:val="007055AD"/>
    <w:rsid w:val="007076B5"/>
    <w:rsid w:val="007108E9"/>
    <w:rsid w:val="00711125"/>
    <w:rsid w:val="00711C8E"/>
    <w:rsid w:val="0071240C"/>
    <w:rsid w:val="00712AAF"/>
    <w:rsid w:val="0071307D"/>
    <w:rsid w:val="007143F3"/>
    <w:rsid w:val="00715B31"/>
    <w:rsid w:val="0071612A"/>
    <w:rsid w:val="007162FD"/>
    <w:rsid w:val="007169B8"/>
    <w:rsid w:val="00717D32"/>
    <w:rsid w:val="00721EC9"/>
    <w:rsid w:val="0072293D"/>
    <w:rsid w:val="007232A0"/>
    <w:rsid w:val="0072528A"/>
    <w:rsid w:val="007274E7"/>
    <w:rsid w:val="00727504"/>
    <w:rsid w:val="00732F44"/>
    <w:rsid w:val="0073345A"/>
    <w:rsid w:val="007334E9"/>
    <w:rsid w:val="0073418C"/>
    <w:rsid w:val="00734B4B"/>
    <w:rsid w:val="00734C56"/>
    <w:rsid w:val="00736519"/>
    <w:rsid w:val="007401FD"/>
    <w:rsid w:val="007413D9"/>
    <w:rsid w:val="00743947"/>
    <w:rsid w:val="00743CA1"/>
    <w:rsid w:val="00744FA4"/>
    <w:rsid w:val="007450D0"/>
    <w:rsid w:val="00745516"/>
    <w:rsid w:val="007457E2"/>
    <w:rsid w:val="00745993"/>
    <w:rsid w:val="00745B55"/>
    <w:rsid w:val="00745E04"/>
    <w:rsid w:val="00745E6D"/>
    <w:rsid w:val="00746327"/>
    <w:rsid w:val="00747964"/>
    <w:rsid w:val="007504CE"/>
    <w:rsid w:val="00754216"/>
    <w:rsid w:val="007544CB"/>
    <w:rsid w:val="00754E9D"/>
    <w:rsid w:val="00755DA1"/>
    <w:rsid w:val="00756B65"/>
    <w:rsid w:val="0076026F"/>
    <w:rsid w:val="00760FB5"/>
    <w:rsid w:val="00761481"/>
    <w:rsid w:val="00761B48"/>
    <w:rsid w:val="00761B6E"/>
    <w:rsid w:val="0076324A"/>
    <w:rsid w:val="0076573E"/>
    <w:rsid w:val="00766977"/>
    <w:rsid w:val="00770E6C"/>
    <w:rsid w:val="00771368"/>
    <w:rsid w:val="00772DD6"/>
    <w:rsid w:val="007735BB"/>
    <w:rsid w:val="007756D3"/>
    <w:rsid w:val="00775FF4"/>
    <w:rsid w:val="007779A1"/>
    <w:rsid w:val="00780406"/>
    <w:rsid w:val="00780F47"/>
    <w:rsid w:val="0078252A"/>
    <w:rsid w:val="00782D7F"/>
    <w:rsid w:val="00784B60"/>
    <w:rsid w:val="0078542C"/>
    <w:rsid w:val="00785852"/>
    <w:rsid w:val="00786567"/>
    <w:rsid w:val="00792482"/>
    <w:rsid w:val="00792D0C"/>
    <w:rsid w:val="00794055"/>
    <w:rsid w:val="0079470D"/>
    <w:rsid w:val="00794EA5"/>
    <w:rsid w:val="00794EC1"/>
    <w:rsid w:val="007976E0"/>
    <w:rsid w:val="00797A8A"/>
    <w:rsid w:val="007A0D4C"/>
    <w:rsid w:val="007A439F"/>
    <w:rsid w:val="007A68B6"/>
    <w:rsid w:val="007B1289"/>
    <w:rsid w:val="007B5D6A"/>
    <w:rsid w:val="007B6898"/>
    <w:rsid w:val="007B7684"/>
    <w:rsid w:val="007B7C69"/>
    <w:rsid w:val="007C0404"/>
    <w:rsid w:val="007C3219"/>
    <w:rsid w:val="007C77DE"/>
    <w:rsid w:val="007C7A1B"/>
    <w:rsid w:val="007D035F"/>
    <w:rsid w:val="007D19CD"/>
    <w:rsid w:val="007D211B"/>
    <w:rsid w:val="007D2630"/>
    <w:rsid w:val="007D49EC"/>
    <w:rsid w:val="007D537A"/>
    <w:rsid w:val="007D565F"/>
    <w:rsid w:val="007D660A"/>
    <w:rsid w:val="007E08F4"/>
    <w:rsid w:val="007E17F3"/>
    <w:rsid w:val="007E48E2"/>
    <w:rsid w:val="007E4DEC"/>
    <w:rsid w:val="007E63CC"/>
    <w:rsid w:val="007E6831"/>
    <w:rsid w:val="007E724D"/>
    <w:rsid w:val="007E7B25"/>
    <w:rsid w:val="007F1BA9"/>
    <w:rsid w:val="007F1CB8"/>
    <w:rsid w:val="007F3014"/>
    <w:rsid w:val="007F5392"/>
    <w:rsid w:val="007F61B9"/>
    <w:rsid w:val="007F7126"/>
    <w:rsid w:val="007F7297"/>
    <w:rsid w:val="007F73BF"/>
    <w:rsid w:val="007F7749"/>
    <w:rsid w:val="007F77CD"/>
    <w:rsid w:val="00800B26"/>
    <w:rsid w:val="00800C1C"/>
    <w:rsid w:val="0080182A"/>
    <w:rsid w:val="00801FC8"/>
    <w:rsid w:val="00804858"/>
    <w:rsid w:val="00804E2C"/>
    <w:rsid w:val="008062DA"/>
    <w:rsid w:val="008113A9"/>
    <w:rsid w:val="00811E4D"/>
    <w:rsid w:val="00812DCF"/>
    <w:rsid w:val="00813182"/>
    <w:rsid w:val="0081332D"/>
    <w:rsid w:val="00813BB6"/>
    <w:rsid w:val="00814F55"/>
    <w:rsid w:val="008151F1"/>
    <w:rsid w:val="008152D0"/>
    <w:rsid w:val="0081545A"/>
    <w:rsid w:val="008162FA"/>
    <w:rsid w:val="00816724"/>
    <w:rsid w:val="00820584"/>
    <w:rsid w:val="00820787"/>
    <w:rsid w:val="00821A07"/>
    <w:rsid w:val="00821FEE"/>
    <w:rsid w:val="00823ED7"/>
    <w:rsid w:val="0082516F"/>
    <w:rsid w:val="00826238"/>
    <w:rsid w:val="00826F5E"/>
    <w:rsid w:val="00827325"/>
    <w:rsid w:val="00827EBB"/>
    <w:rsid w:val="00830EBC"/>
    <w:rsid w:val="0083130D"/>
    <w:rsid w:val="00832170"/>
    <w:rsid w:val="008343F6"/>
    <w:rsid w:val="008356E4"/>
    <w:rsid w:val="00835A1B"/>
    <w:rsid w:val="00835AC0"/>
    <w:rsid w:val="00835CA1"/>
    <w:rsid w:val="00836311"/>
    <w:rsid w:val="00837135"/>
    <w:rsid w:val="00840132"/>
    <w:rsid w:val="00840893"/>
    <w:rsid w:val="00842085"/>
    <w:rsid w:val="008424C8"/>
    <w:rsid w:val="00843EE4"/>
    <w:rsid w:val="0084724B"/>
    <w:rsid w:val="008531B7"/>
    <w:rsid w:val="008558FD"/>
    <w:rsid w:val="00856FA2"/>
    <w:rsid w:val="00861469"/>
    <w:rsid w:val="00861B5A"/>
    <w:rsid w:val="00862BFF"/>
    <w:rsid w:val="008646AD"/>
    <w:rsid w:val="00865557"/>
    <w:rsid w:val="00866A15"/>
    <w:rsid w:val="00870817"/>
    <w:rsid w:val="0087224F"/>
    <w:rsid w:val="008726B2"/>
    <w:rsid w:val="008737DC"/>
    <w:rsid w:val="00876010"/>
    <w:rsid w:val="00876622"/>
    <w:rsid w:val="008766FB"/>
    <w:rsid w:val="00877A04"/>
    <w:rsid w:val="00880A07"/>
    <w:rsid w:val="00881722"/>
    <w:rsid w:val="00881B8E"/>
    <w:rsid w:val="00884927"/>
    <w:rsid w:val="0088590A"/>
    <w:rsid w:val="00886490"/>
    <w:rsid w:val="008868BD"/>
    <w:rsid w:val="00886EBC"/>
    <w:rsid w:val="00887B3B"/>
    <w:rsid w:val="00891BE0"/>
    <w:rsid w:val="00891E2A"/>
    <w:rsid w:val="00895542"/>
    <w:rsid w:val="008959EF"/>
    <w:rsid w:val="00896D21"/>
    <w:rsid w:val="008A13B0"/>
    <w:rsid w:val="008A1F4E"/>
    <w:rsid w:val="008A3270"/>
    <w:rsid w:val="008A42C6"/>
    <w:rsid w:val="008A5C96"/>
    <w:rsid w:val="008A6514"/>
    <w:rsid w:val="008B06CF"/>
    <w:rsid w:val="008B078E"/>
    <w:rsid w:val="008B10B7"/>
    <w:rsid w:val="008B25B2"/>
    <w:rsid w:val="008B44BE"/>
    <w:rsid w:val="008B500B"/>
    <w:rsid w:val="008B5451"/>
    <w:rsid w:val="008B5EE7"/>
    <w:rsid w:val="008B5F00"/>
    <w:rsid w:val="008B63ED"/>
    <w:rsid w:val="008B6AAF"/>
    <w:rsid w:val="008B79B7"/>
    <w:rsid w:val="008C00AF"/>
    <w:rsid w:val="008C3A34"/>
    <w:rsid w:val="008C410C"/>
    <w:rsid w:val="008C4265"/>
    <w:rsid w:val="008C4B89"/>
    <w:rsid w:val="008C5EF7"/>
    <w:rsid w:val="008C6BA9"/>
    <w:rsid w:val="008C72B0"/>
    <w:rsid w:val="008C7CCF"/>
    <w:rsid w:val="008D042B"/>
    <w:rsid w:val="008D0615"/>
    <w:rsid w:val="008D095A"/>
    <w:rsid w:val="008D0E2F"/>
    <w:rsid w:val="008D3643"/>
    <w:rsid w:val="008D45EE"/>
    <w:rsid w:val="008D6922"/>
    <w:rsid w:val="008E059D"/>
    <w:rsid w:val="008E0AFA"/>
    <w:rsid w:val="008E33A1"/>
    <w:rsid w:val="008E3EC7"/>
    <w:rsid w:val="008E4A35"/>
    <w:rsid w:val="008E4F0A"/>
    <w:rsid w:val="008E6880"/>
    <w:rsid w:val="008E736A"/>
    <w:rsid w:val="008E7E7F"/>
    <w:rsid w:val="008F007B"/>
    <w:rsid w:val="008F0EA9"/>
    <w:rsid w:val="008F259A"/>
    <w:rsid w:val="008F326D"/>
    <w:rsid w:val="008F681D"/>
    <w:rsid w:val="008F7CE2"/>
    <w:rsid w:val="0090058C"/>
    <w:rsid w:val="00901216"/>
    <w:rsid w:val="00901C69"/>
    <w:rsid w:val="00902C7C"/>
    <w:rsid w:val="00902D20"/>
    <w:rsid w:val="00902D2A"/>
    <w:rsid w:val="00906F89"/>
    <w:rsid w:val="00907E8F"/>
    <w:rsid w:val="009109AE"/>
    <w:rsid w:val="00910B80"/>
    <w:rsid w:val="0091129F"/>
    <w:rsid w:val="00912535"/>
    <w:rsid w:val="009128DC"/>
    <w:rsid w:val="00912B14"/>
    <w:rsid w:val="00912BE6"/>
    <w:rsid w:val="00917202"/>
    <w:rsid w:val="009220AC"/>
    <w:rsid w:val="00922904"/>
    <w:rsid w:val="00922971"/>
    <w:rsid w:val="00923780"/>
    <w:rsid w:val="009239B4"/>
    <w:rsid w:val="0092442C"/>
    <w:rsid w:val="009248B7"/>
    <w:rsid w:val="009250B6"/>
    <w:rsid w:val="00926C7A"/>
    <w:rsid w:val="00926FCC"/>
    <w:rsid w:val="0092715B"/>
    <w:rsid w:val="00927161"/>
    <w:rsid w:val="009309A6"/>
    <w:rsid w:val="00930B2F"/>
    <w:rsid w:val="00930C81"/>
    <w:rsid w:val="009319BC"/>
    <w:rsid w:val="00931B47"/>
    <w:rsid w:val="00931DF2"/>
    <w:rsid w:val="009328DB"/>
    <w:rsid w:val="00933E0C"/>
    <w:rsid w:val="009346E7"/>
    <w:rsid w:val="0093476F"/>
    <w:rsid w:val="009359B0"/>
    <w:rsid w:val="00937703"/>
    <w:rsid w:val="00937D47"/>
    <w:rsid w:val="00941753"/>
    <w:rsid w:val="009425BD"/>
    <w:rsid w:val="0094272D"/>
    <w:rsid w:val="00943CFB"/>
    <w:rsid w:val="009440E3"/>
    <w:rsid w:val="00945D3C"/>
    <w:rsid w:val="00947457"/>
    <w:rsid w:val="00947850"/>
    <w:rsid w:val="00947DFE"/>
    <w:rsid w:val="009531E8"/>
    <w:rsid w:val="0095425E"/>
    <w:rsid w:val="00954D20"/>
    <w:rsid w:val="0095752D"/>
    <w:rsid w:val="00962984"/>
    <w:rsid w:val="009668C1"/>
    <w:rsid w:val="009712A1"/>
    <w:rsid w:val="00971BDF"/>
    <w:rsid w:val="00973ACA"/>
    <w:rsid w:val="00974099"/>
    <w:rsid w:val="009741DD"/>
    <w:rsid w:val="00974BA4"/>
    <w:rsid w:val="00977816"/>
    <w:rsid w:val="00977966"/>
    <w:rsid w:val="009804B8"/>
    <w:rsid w:val="009808EE"/>
    <w:rsid w:val="009815F9"/>
    <w:rsid w:val="00983C0C"/>
    <w:rsid w:val="00983D54"/>
    <w:rsid w:val="00984BC8"/>
    <w:rsid w:val="00986297"/>
    <w:rsid w:val="009911FF"/>
    <w:rsid w:val="009925E4"/>
    <w:rsid w:val="009942F5"/>
    <w:rsid w:val="00995E71"/>
    <w:rsid w:val="00996056"/>
    <w:rsid w:val="009A01D5"/>
    <w:rsid w:val="009A0D8E"/>
    <w:rsid w:val="009A26F6"/>
    <w:rsid w:val="009A3C98"/>
    <w:rsid w:val="009A4BA7"/>
    <w:rsid w:val="009A71C9"/>
    <w:rsid w:val="009B0621"/>
    <w:rsid w:val="009B0A4E"/>
    <w:rsid w:val="009B10F2"/>
    <w:rsid w:val="009B2560"/>
    <w:rsid w:val="009B3971"/>
    <w:rsid w:val="009B425F"/>
    <w:rsid w:val="009B6AFC"/>
    <w:rsid w:val="009C1E7A"/>
    <w:rsid w:val="009C41D9"/>
    <w:rsid w:val="009C430A"/>
    <w:rsid w:val="009C4908"/>
    <w:rsid w:val="009C5B92"/>
    <w:rsid w:val="009C6447"/>
    <w:rsid w:val="009C746F"/>
    <w:rsid w:val="009C7F26"/>
    <w:rsid w:val="009D04A1"/>
    <w:rsid w:val="009D7308"/>
    <w:rsid w:val="009D7B48"/>
    <w:rsid w:val="009E0AAF"/>
    <w:rsid w:val="009E0CC9"/>
    <w:rsid w:val="009E1F70"/>
    <w:rsid w:val="009E2056"/>
    <w:rsid w:val="009E222E"/>
    <w:rsid w:val="009E33AD"/>
    <w:rsid w:val="009E5566"/>
    <w:rsid w:val="009E58B7"/>
    <w:rsid w:val="009E609D"/>
    <w:rsid w:val="009E7305"/>
    <w:rsid w:val="009F05FF"/>
    <w:rsid w:val="009F213D"/>
    <w:rsid w:val="009F249F"/>
    <w:rsid w:val="009F26E9"/>
    <w:rsid w:val="009F380F"/>
    <w:rsid w:val="009F45D2"/>
    <w:rsid w:val="009F4833"/>
    <w:rsid w:val="00A01B71"/>
    <w:rsid w:val="00A01CC0"/>
    <w:rsid w:val="00A01E69"/>
    <w:rsid w:val="00A02A85"/>
    <w:rsid w:val="00A03346"/>
    <w:rsid w:val="00A04533"/>
    <w:rsid w:val="00A04CBB"/>
    <w:rsid w:val="00A10AAF"/>
    <w:rsid w:val="00A1164E"/>
    <w:rsid w:val="00A11F80"/>
    <w:rsid w:val="00A1204A"/>
    <w:rsid w:val="00A12B39"/>
    <w:rsid w:val="00A16696"/>
    <w:rsid w:val="00A1748D"/>
    <w:rsid w:val="00A20DA2"/>
    <w:rsid w:val="00A235C9"/>
    <w:rsid w:val="00A24671"/>
    <w:rsid w:val="00A24B67"/>
    <w:rsid w:val="00A25B51"/>
    <w:rsid w:val="00A273FC"/>
    <w:rsid w:val="00A304A6"/>
    <w:rsid w:val="00A3272E"/>
    <w:rsid w:val="00A331E4"/>
    <w:rsid w:val="00A33DDD"/>
    <w:rsid w:val="00A34E24"/>
    <w:rsid w:val="00A35559"/>
    <w:rsid w:val="00A363BC"/>
    <w:rsid w:val="00A43D4C"/>
    <w:rsid w:val="00A474EB"/>
    <w:rsid w:val="00A47D05"/>
    <w:rsid w:val="00A512F2"/>
    <w:rsid w:val="00A52CFD"/>
    <w:rsid w:val="00A5496C"/>
    <w:rsid w:val="00A56152"/>
    <w:rsid w:val="00A61DBB"/>
    <w:rsid w:val="00A6469A"/>
    <w:rsid w:val="00A659C1"/>
    <w:rsid w:val="00A65C1B"/>
    <w:rsid w:val="00A7088F"/>
    <w:rsid w:val="00A70D71"/>
    <w:rsid w:val="00A71C67"/>
    <w:rsid w:val="00A737F0"/>
    <w:rsid w:val="00A75477"/>
    <w:rsid w:val="00A762C5"/>
    <w:rsid w:val="00A77914"/>
    <w:rsid w:val="00A80D05"/>
    <w:rsid w:val="00A817AE"/>
    <w:rsid w:val="00A81B25"/>
    <w:rsid w:val="00A82872"/>
    <w:rsid w:val="00A82BC1"/>
    <w:rsid w:val="00A854BB"/>
    <w:rsid w:val="00A87576"/>
    <w:rsid w:val="00A9221A"/>
    <w:rsid w:val="00A947E8"/>
    <w:rsid w:val="00A9575B"/>
    <w:rsid w:val="00A957CB"/>
    <w:rsid w:val="00A96A37"/>
    <w:rsid w:val="00AA0700"/>
    <w:rsid w:val="00AA1021"/>
    <w:rsid w:val="00AA242B"/>
    <w:rsid w:val="00AA2A8A"/>
    <w:rsid w:val="00AA328F"/>
    <w:rsid w:val="00AA3C79"/>
    <w:rsid w:val="00AA3E40"/>
    <w:rsid w:val="00AA66BD"/>
    <w:rsid w:val="00AA6879"/>
    <w:rsid w:val="00AA7059"/>
    <w:rsid w:val="00AA76F3"/>
    <w:rsid w:val="00AB0493"/>
    <w:rsid w:val="00AB22A8"/>
    <w:rsid w:val="00AB329B"/>
    <w:rsid w:val="00AB3DF7"/>
    <w:rsid w:val="00AB7276"/>
    <w:rsid w:val="00AC1521"/>
    <w:rsid w:val="00AC28DB"/>
    <w:rsid w:val="00AC2C12"/>
    <w:rsid w:val="00AC329B"/>
    <w:rsid w:val="00AC3EF8"/>
    <w:rsid w:val="00AD0558"/>
    <w:rsid w:val="00AD1935"/>
    <w:rsid w:val="00AD2D1C"/>
    <w:rsid w:val="00AD3898"/>
    <w:rsid w:val="00AD4948"/>
    <w:rsid w:val="00AD6A9C"/>
    <w:rsid w:val="00AD6C34"/>
    <w:rsid w:val="00AD72A2"/>
    <w:rsid w:val="00AD73A3"/>
    <w:rsid w:val="00AD7D73"/>
    <w:rsid w:val="00AE1E0E"/>
    <w:rsid w:val="00AE2468"/>
    <w:rsid w:val="00AE4FF1"/>
    <w:rsid w:val="00AE6223"/>
    <w:rsid w:val="00AE6C30"/>
    <w:rsid w:val="00AE73CB"/>
    <w:rsid w:val="00AF06E4"/>
    <w:rsid w:val="00AF32B1"/>
    <w:rsid w:val="00AF397D"/>
    <w:rsid w:val="00AF5F09"/>
    <w:rsid w:val="00B00B36"/>
    <w:rsid w:val="00B00C37"/>
    <w:rsid w:val="00B017AF"/>
    <w:rsid w:val="00B01D5F"/>
    <w:rsid w:val="00B02350"/>
    <w:rsid w:val="00B02BAB"/>
    <w:rsid w:val="00B02F5B"/>
    <w:rsid w:val="00B03E55"/>
    <w:rsid w:val="00B07DEF"/>
    <w:rsid w:val="00B10D5A"/>
    <w:rsid w:val="00B11ADB"/>
    <w:rsid w:val="00B1201B"/>
    <w:rsid w:val="00B1303D"/>
    <w:rsid w:val="00B15316"/>
    <w:rsid w:val="00B161EA"/>
    <w:rsid w:val="00B163AD"/>
    <w:rsid w:val="00B16A91"/>
    <w:rsid w:val="00B17571"/>
    <w:rsid w:val="00B212FC"/>
    <w:rsid w:val="00B224E4"/>
    <w:rsid w:val="00B2487D"/>
    <w:rsid w:val="00B24E09"/>
    <w:rsid w:val="00B25C62"/>
    <w:rsid w:val="00B2608E"/>
    <w:rsid w:val="00B2683F"/>
    <w:rsid w:val="00B27A24"/>
    <w:rsid w:val="00B27BAE"/>
    <w:rsid w:val="00B27E78"/>
    <w:rsid w:val="00B313A5"/>
    <w:rsid w:val="00B36830"/>
    <w:rsid w:val="00B379D6"/>
    <w:rsid w:val="00B43260"/>
    <w:rsid w:val="00B438F5"/>
    <w:rsid w:val="00B446B9"/>
    <w:rsid w:val="00B46E15"/>
    <w:rsid w:val="00B46F27"/>
    <w:rsid w:val="00B51DA4"/>
    <w:rsid w:val="00B534B2"/>
    <w:rsid w:val="00B53A79"/>
    <w:rsid w:val="00B54E7E"/>
    <w:rsid w:val="00B6040C"/>
    <w:rsid w:val="00B629F4"/>
    <w:rsid w:val="00B63351"/>
    <w:rsid w:val="00B64B5B"/>
    <w:rsid w:val="00B64BDE"/>
    <w:rsid w:val="00B64D5C"/>
    <w:rsid w:val="00B65DE6"/>
    <w:rsid w:val="00B65DF3"/>
    <w:rsid w:val="00B6704B"/>
    <w:rsid w:val="00B67AE0"/>
    <w:rsid w:val="00B67B3D"/>
    <w:rsid w:val="00B703F9"/>
    <w:rsid w:val="00B71841"/>
    <w:rsid w:val="00B726AE"/>
    <w:rsid w:val="00B73FEC"/>
    <w:rsid w:val="00B740F5"/>
    <w:rsid w:val="00B7491B"/>
    <w:rsid w:val="00B755FA"/>
    <w:rsid w:val="00B7663B"/>
    <w:rsid w:val="00B76A32"/>
    <w:rsid w:val="00B77540"/>
    <w:rsid w:val="00B82B37"/>
    <w:rsid w:val="00B82BAA"/>
    <w:rsid w:val="00B9148F"/>
    <w:rsid w:val="00B91D71"/>
    <w:rsid w:val="00BA0F68"/>
    <w:rsid w:val="00BA2964"/>
    <w:rsid w:val="00BA5709"/>
    <w:rsid w:val="00BA616E"/>
    <w:rsid w:val="00BA63DF"/>
    <w:rsid w:val="00BA677D"/>
    <w:rsid w:val="00BA6ECB"/>
    <w:rsid w:val="00BA6F41"/>
    <w:rsid w:val="00BB44C5"/>
    <w:rsid w:val="00BB4B93"/>
    <w:rsid w:val="00BB4FAE"/>
    <w:rsid w:val="00BB5717"/>
    <w:rsid w:val="00BC0E41"/>
    <w:rsid w:val="00BC3F86"/>
    <w:rsid w:val="00BC4AF8"/>
    <w:rsid w:val="00BD0EBF"/>
    <w:rsid w:val="00BD2D37"/>
    <w:rsid w:val="00BD3A2D"/>
    <w:rsid w:val="00BD57C1"/>
    <w:rsid w:val="00BE15A2"/>
    <w:rsid w:val="00BE5445"/>
    <w:rsid w:val="00BE5C8F"/>
    <w:rsid w:val="00BE6814"/>
    <w:rsid w:val="00BE6907"/>
    <w:rsid w:val="00BF0F20"/>
    <w:rsid w:val="00BF17D2"/>
    <w:rsid w:val="00BF1838"/>
    <w:rsid w:val="00BF20DF"/>
    <w:rsid w:val="00BF26BE"/>
    <w:rsid w:val="00BF39BA"/>
    <w:rsid w:val="00BF3EF7"/>
    <w:rsid w:val="00BF436D"/>
    <w:rsid w:val="00BF4F64"/>
    <w:rsid w:val="00BF5633"/>
    <w:rsid w:val="00BF5BCA"/>
    <w:rsid w:val="00BF6269"/>
    <w:rsid w:val="00BF6AA6"/>
    <w:rsid w:val="00C01521"/>
    <w:rsid w:val="00C02647"/>
    <w:rsid w:val="00C0372A"/>
    <w:rsid w:val="00C061FC"/>
    <w:rsid w:val="00C1268F"/>
    <w:rsid w:val="00C1390E"/>
    <w:rsid w:val="00C142C6"/>
    <w:rsid w:val="00C14F04"/>
    <w:rsid w:val="00C168FC"/>
    <w:rsid w:val="00C21FE8"/>
    <w:rsid w:val="00C222A5"/>
    <w:rsid w:val="00C22CF4"/>
    <w:rsid w:val="00C25E4C"/>
    <w:rsid w:val="00C26A5E"/>
    <w:rsid w:val="00C279EB"/>
    <w:rsid w:val="00C27E47"/>
    <w:rsid w:val="00C30240"/>
    <w:rsid w:val="00C3127C"/>
    <w:rsid w:val="00C32485"/>
    <w:rsid w:val="00C32B08"/>
    <w:rsid w:val="00C34244"/>
    <w:rsid w:val="00C34A0C"/>
    <w:rsid w:val="00C34EA7"/>
    <w:rsid w:val="00C354C0"/>
    <w:rsid w:val="00C357C9"/>
    <w:rsid w:val="00C35A03"/>
    <w:rsid w:val="00C3668E"/>
    <w:rsid w:val="00C367EB"/>
    <w:rsid w:val="00C400CB"/>
    <w:rsid w:val="00C421C8"/>
    <w:rsid w:val="00C45636"/>
    <w:rsid w:val="00C45924"/>
    <w:rsid w:val="00C477E2"/>
    <w:rsid w:val="00C47A13"/>
    <w:rsid w:val="00C47AD7"/>
    <w:rsid w:val="00C5262C"/>
    <w:rsid w:val="00C53985"/>
    <w:rsid w:val="00C55561"/>
    <w:rsid w:val="00C55ECF"/>
    <w:rsid w:val="00C5761C"/>
    <w:rsid w:val="00C61A35"/>
    <w:rsid w:val="00C61AB1"/>
    <w:rsid w:val="00C6229E"/>
    <w:rsid w:val="00C622EA"/>
    <w:rsid w:val="00C63739"/>
    <w:rsid w:val="00C638E1"/>
    <w:rsid w:val="00C63A91"/>
    <w:rsid w:val="00C64277"/>
    <w:rsid w:val="00C66D18"/>
    <w:rsid w:val="00C67720"/>
    <w:rsid w:val="00C678C6"/>
    <w:rsid w:val="00C71912"/>
    <w:rsid w:val="00C71CB2"/>
    <w:rsid w:val="00C71E6A"/>
    <w:rsid w:val="00C7200D"/>
    <w:rsid w:val="00C72277"/>
    <w:rsid w:val="00C72A4A"/>
    <w:rsid w:val="00C73A34"/>
    <w:rsid w:val="00C77112"/>
    <w:rsid w:val="00C80281"/>
    <w:rsid w:val="00C80E0F"/>
    <w:rsid w:val="00C8331B"/>
    <w:rsid w:val="00C8453B"/>
    <w:rsid w:val="00C86702"/>
    <w:rsid w:val="00C913B5"/>
    <w:rsid w:val="00C914FC"/>
    <w:rsid w:val="00C9425C"/>
    <w:rsid w:val="00C95974"/>
    <w:rsid w:val="00C96209"/>
    <w:rsid w:val="00C97E8F"/>
    <w:rsid w:val="00CA07A9"/>
    <w:rsid w:val="00CA197E"/>
    <w:rsid w:val="00CA1BA1"/>
    <w:rsid w:val="00CA4590"/>
    <w:rsid w:val="00CA554B"/>
    <w:rsid w:val="00CA5732"/>
    <w:rsid w:val="00CA6E52"/>
    <w:rsid w:val="00CA7981"/>
    <w:rsid w:val="00CA7E6E"/>
    <w:rsid w:val="00CA7FC3"/>
    <w:rsid w:val="00CB04BC"/>
    <w:rsid w:val="00CB0F59"/>
    <w:rsid w:val="00CB2D4B"/>
    <w:rsid w:val="00CB7761"/>
    <w:rsid w:val="00CB7FC3"/>
    <w:rsid w:val="00CC13C3"/>
    <w:rsid w:val="00CC4F6E"/>
    <w:rsid w:val="00CC5C38"/>
    <w:rsid w:val="00CC625C"/>
    <w:rsid w:val="00CC69CC"/>
    <w:rsid w:val="00CC7041"/>
    <w:rsid w:val="00CD1DE4"/>
    <w:rsid w:val="00CD3BED"/>
    <w:rsid w:val="00CD3F53"/>
    <w:rsid w:val="00CD4F10"/>
    <w:rsid w:val="00CE0E8B"/>
    <w:rsid w:val="00CE1F3C"/>
    <w:rsid w:val="00CE2E88"/>
    <w:rsid w:val="00CE3CBF"/>
    <w:rsid w:val="00CE404B"/>
    <w:rsid w:val="00CE4113"/>
    <w:rsid w:val="00CE63AC"/>
    <w:rsid w:val="00CE656D"/>
    <w:rsid w:val="00CE6801"/>
    <w:rsid w:val="00CE7166"/>
    <w:rsid w:val="00CF007D"/>
    <w:rsid w:val="00CF739F"/>
    <w:rsid w:val="00D01B07"/>
    <w:rsid w:val="00D01EC2"/>
    <w:rsid w:val="00D025FB"/>
    <w:rsid w:val="00D03413"/>
    <w:rsid w:val="00D04BBF"/>
    <w:rsid w:val="00D04CD4"/>
    <w:rsid w:val="00D04CD7"/>
    <w:rsid w:val="00D056CA"/>
    <w:rsid w:val="00D07680"/>
    <w:rsid w:val="00D07EFD"/>
    <w:rsid w:val="00D10090"/>
    <w:rsid w:val="00D11C95"/>
    <w:rsid w:val="00D11DF8"/>
    <w:rsid w:val="00D153DB"/>
    <w:rsid w:val="00D1628B"/>
    <w:rsid w:val="00D16A3C"/>
    <w:rsid w:val="00D17215"/>
    <w:rsid w:val="00D176B7"/>
    <w:rsid w:val="00D20472"/>
    <w:rsid w:val="00D20B86"/>
    <w:rsid w:val="00D21A5F"/>
    <w:rsid w:val="00D2383A"/>
    <w:rsid w:val="00D253DE"/>
    <w:rsid w:val="00D266C4"/>
    <w:rsid w:val="00D27F20"/>
    <w:rsid w:val="00D318B8"/>
    <w:rsid w:val="00D31D41"/>
    <w:rsid w:val="00D32987"/>
    <w:rsid w:val="00D34F16"/>
    <w:rsid w:val="00D3585B"/>
    <w:rsid w:val="00D42751"/>
    <w:rsid w:val="00D4299A"/>
    <w:rsid w:val="00D444B7"/>
    <w:rsid w:val="00D44C67"/>
    <w:rsid w:val="00D46514"/>
    <w:rsid w:val="00D50FE6"/>
    <w:rsid w:val="00D54817"/>
    <w:rsid w:val="00D55346"/>
    <w:rsid w:val="00D55386"/>
    <w:rsid w:val="00D5591C"/>
    <w:rsid w:val="00D57A3A"/>
    <w:rsid w:val="00D6139A"/>
    <w:rsid w:val="00D626A4"/>
    <w:rsid w:val="00D64FC6"/>
    <w:rsid w:val="00D65D19"/>
    <w:rsid w:val="00D65F6D"/>
    <w:rsid w:val="00D66889"/>
    <w:rsid w:val="00D675D9"/>
    <w:rsid w:val="00D715E6"/>
    <w:rsid w:val="00D77202"/>
    <w:rsid w:val="00D77EE7"/>
    <w:rsid w:val="00D814E3"/>
    <w:rsid w:val="00D82398"/>
    <w:rsid w:val="00D83039"/>
    <w:rsid w:val="00D83E6F"/>
    <w:rsid w:val="00D849B7"/>
    <w:rsid w:val="00D84FBF"/>
    <w:rsid w:val="00D86B53"/>
    <w:rsid w:val="00D870B4"/>
    <w:rsid w:val="00D871CE"/>
    <w:rsid w:val="00D9168D"/>
    <w:rsid w:val="00D91DF2"/>
    <w:rsid w:val="00D91F9C"/>
    <w:rsid w:val="00D92EDC"/>
    <w:rsid w:val="00D93518"/>
    <w:rsid w:val="00D93727"/>
    <w:rsid w:val="00D93F83"/>
    <w:rsid w:val="00D9560D"/>
    <w:rsid w:val="00D97BF3"/>
    <w:rsid w:val="00DA246E"/>
    <w:rsid w:val="00DA5198"/>
    <w:rsid w:val="00DA60FC"/>
    <w:rsid w:val="00DB0CB9"/>
    <w:rsid w:val="00DB17B7"/>
    <w:rsid w:val="00DB17D7"/>
    <w:rsid w:val="00DB2CB4"/>
    <w:rsid w:val="00DB3AE5"/>
    <w:rsid w:val="00DB64C6"/>
    <w:rsid w:val="00DC01B6"/>
    <w:rsid w:val="00DC0D8B"/>
    <w:rsid w:val="00DC1148"/>
    <w:rsid w:val="00DC2191"/>
    <w:rsid w:val="00DC241D"/>
    <w:rsid w:val="00DC3CD1"/>
    <w:rsid w:val="00DC4C87"/>
    <w:rsid w:val="00DD0BD6"/>
    <w:rsid w:val="00DD2EEE"/>
    <w:rsid w:val="00DD3121"/>
    <w:rsid w:val="00DD39A5"/>
    <w:rsid w:val="00DD3D51"/>
    <w:rsid w:val="00DD4723"/>
    <w:rsid w:val="00DD4D50"/>
    <w:rsid w:val="00DD51A9"/>
    <w:rsid w:val="00DE02D8"/>
    <w:rsid w:val="00DE46E6"/>
    <w:rsid w:val="00DE5481"/>
    <w:rsid w:val="00DF0369"/>
    <w:rsid w:val="00DF1DD5"/>
    <w:rsid w:val="00DF2EF7"/>
    <w:rsid w:val="00DF39E2"/>
    <w:rsid w:val="00DF3FD3"/>
    <w:rsid w:val="00DF7A94"/>
    <w:rsid w:val="00E01081"/>
    <w:rsid w:val="00E0116C"/>
    <w:rsid w:val="00E020DE"/>
    <w:rsid w:val="00E03FD6"/>
    <w:rsid w:val="00E0664C"/>
    <w:rsid w:val="00E0713F"/>
    <w:rsid w:val="00E07FC8"/>
    <w:rsid w:val="00E11F1B"/>
    <w:rsid w:val="00E135BC"/>
    <w:rsid w:val="00E15121"/>
    <w:rsid w:val="00E214B0"/>
    <w:rsid w:val="00E2222D"/>
    <w:rsid w:val="00E257B8"/>
    <w:rsid w:val="00E2611A"/>
    <w:rsid w:val="00E26733"/>
    <w:rsid w:val="00E312C5"/>
    <w:rsid w:val="00E3176D"/>
    <w:rsid w:val="00E34B90"/>
    <w:rsid w:val="00E35156"/>
    <w:rsid w:val="00E3531E"/>
    <w:rsid w:val="00E3746D"/>
    <w:rsid w:val="00E378DB"/>
    <w:rsid w:val="00E40361"/>
    <w:rsid w:val="00E4115D"/>
    <w:rsid w:val="00E4120C"/>
    <w:rsid w:val="00E41D1C"/>
    <w:rsid w:val="00E4247F"/>
    <w:rsid w:val="00E42C1E"/>
    <w:rsid w:val="00E43BB9"/>
    <w:rsid w:val="00E453EC"/>
    <w:rsid w:val="00E455A8"/>
    <w:rsid w:val="00E45617"/>
    <w:rsid w:val="00E45E13"/>
    <w:rsid w:val="00E4687D"/>
    <w:rsid w:val="00E46B07"/>
    <w:rsid w:val="00E470A3"/>
    <w:rsid w:val="00E5033E"/>
    <w:rsid w:val="00E5290F"/>
    <w:rsid w:val="00E530BE"/>
    <w:rsid w:val="00E5645A"/>
    <w:rsid w:val="00E565A4"/>
    <w:rsid w:val="00E6216C"/>
    <w:rsid w:val="00E6355D"/>
    <w:rsid w:val="00E65AEF"/>
    <w:rsid w:val="00E67353"/>
    <w:rsid w:val="00E673DB"/>
    <w:rsid w:val="00E67744"/>
    <w:rsid w:val="00E67903"/>
    <w:rsid w:val="00E71255"/>
    <w:rsid w:val="00E715EA"/>
    <w:rsid w:val="00E721FB"/>
    <w:rsid w:val="00E726A0"/>
    <w:rsid w:val="00E72FD0"/>
    <w:rsid w:val="00E75659"/>
    <w:rsid w:val="00E75AF9"/>
    <w:rsid w:val="00E75C2F"/>
    <w:rsid w:val="00E77FF2"/>
    <w:rsid w:val="00E80E44"/>
    <w:rsid w:val="00E8403F"/>
    <w:rsid w:val="00E860D6"/>
    <w:rsid w:val="00E865D9"/>
    <w:rsid w:val="00E9017B"/>
    <w:rsid w:val="00E91DD8"/>
    <w:rsid w:val="00E92CB1"/>
    <w:rsid w:val="00E93238"/>
    <w:rsid w:val="00E9671C"/>
    <w:rsid w:val="00E967C2"/>
    <w:rsid w:val="00E96B62"/>
    <w:rsid w:val="00E97784"/>
    <w:rsid w:val="00EA0B48"/>
    <w:rsid w:val="00EA0D12"/>
    <w:rsid w:val="00EA0F0F"/>
    <w:rsid w:val="00EA1F2D"/>
    <w:rsid w:val="00EA380C"/>
    <w:rsid w:val="00EA45C6"/>
    <w:rsid w:val="00EA67DE"/>
    <w:rsid w:val="00EA78C4"/>
    <w:rsid w:val="00EB019A"/>
    <w:rsid w:val="00EB0B6E"/>
    <w:rsid w:val="00EB1C23"/>
    <w:rsid w:val="00EB1CE7"/>
    <w:rsid w:val="00EB2138"/>
    <w:rsid w:val="00EB2164"/>
    <w:rsid w:val="00EB401A"/>
    <w:rsid w:val="00EB41CD"/>
    <w:rsid w:val="00EB43FA"/>
    <w:rsid w:val="00EB76E2"/>
    <w:rsid w:val="00EB7F19"/>
    <w:rsid w:val="00EC205B"/>
    <w:rsid w:val="00EC65A9"/>
    <w:rsid w:val="00ED0211"/>
    <w:rsid w:val="00ED0CB1"/>
    <w:rsid w:val="00ED18EE"/>
    <w:rsid w:val="00ED5B34"/>
    <w:rsid w:val="00ED7128"/>
    <w:rsid w:val="00EE09CA"/>
    <w:rsid w:val="00EE1763"/>
    <w:rsid w:val="00EE1BAB"/>
    <w:rsid w:val="00EE203E"/>
    <w:rsid w:val="00EE5952"/>
    <w:rsid w:val="00EE6526"/>
    <w:rsid w:val="00EF5C56"/>
    <w:rsid w:val="00F00C4D"/>
    <w:rsid w:val="00F014F3"/>
    <w:rsid w:val="00F0383D"/>
    <w:rsid w:val="00F04ED2"/>
    <w:rsid w:val="00F0562F"/>
    <w:rsid w:val="00F058F0"/>
    <w:rsid w:val="00F06615"/>
    <w:rsid w:val="00F07505"/>
    <w:rsid w:val="00F076C9"/>
    <w:rsid w:val="00F07C57"/>
    <w:rsid w:val="00F121FC"/>
    <w:rsid w:val="00F12527"/>
    <w:rsid w:val="00F12DFC"/>
    <w:rsid w:val="00F146E9"/>
    <w:rsid w:val="00F148D4"/>
    <w:rsid w:val="00F15CD8"/>
    <w:rsid w:val="00F20B21"/>
    <w:rsid w:val="00F21F77"/>
    <w:rsid w:val="00F22B2D"/>
    <w:rsid w:val="00F240EB"/>
    <w:rsid w:val="00F2457B"/>
    <w:rsid w:val="00F26DF7"/>
    <w:rsid w:val="00F30340"/>
    <w:rsid w:val="00F30D54"/>
    <w:rsid w:val="00F327E9"/>
    <w:rsid w:val="00F33AB7"/>
    <w:rsid w:val="00F41284"/>
    <w:rsid w:val="00F419CF"/>
    <w:rsid w:val="00F425B3"/>
    <w:rsid w:val="00F46C0E"/>
    <w:rsid w:val="00F4797E"/>
    <w:rsid w:val="00F505C7"/>
    <w:rsid w:val="00F5413A"/>
    <w:rsid w:val="00F55E19"/>
    <w:rsid w:val="00F55FCB"/>
    <w:rsid w:val="00F57FA2"/>
    <w:rsid w:val="00F60069"/>
    <w:rsid w:val="00F60352"/>
    <w:rsid w:val="00F60F46"/>
    <w:rsid w:val="00F61524"/>
    <w:rsid w:val="00F61812"/>
    <w:rsid w:val="00F62312"/>
    <w:rsid w:val="00F65FE9"/>
    <w:rsid w:val="00F674D2"/>
    <w:rsid w:val="00F6770D"/>
    <w:rsid w:val="00F7335E"/>
    <w:rsid w:val="00F75A77"/>
    <w:rsid w:val="00F80A86"/>
    <w:rsid w:val="00F82BBC"/>
    <w:rsid w:val="00F82F75"/>
    <w:rsid w:val="00F8764F"/>
    <w:rsid w:val="00F87890"/>
    <w:rsid w:val="00F879C6"/>
    <w:rsid w:val="00F90F53"/>
    <w:rsid w:val="00F92818"/>
    <w:rsid w:val="00F94FE6"/>
    <w:rsid w:val="00F96568"/>
    <w:rsid w:val="00F9711D"/>
    <w:rsid w:val="00FA1A7A"/>
    <w:rsid w:val="00FA1A9B"/>
    <w:rsid w:val="00FA4769"/>
    <w:rsid w:val="00FA48E0"/>
    <w:rsid w:val="00FB18A3"/>
    <w:rsid w:val="00FB4EC2"/>
    <w:rsid w:val="00FB5C5B"/>
    <w:rsid w:val="00FB61CC"/>
    <w:rsid w:val="00FB7D5C"/>
    <w:rsid w:val="00FC035E"/>
    <w:rsid w:val="00FC1B03"/>
    <w:rsid w:val="00FC37F8"/>
    <w:rsid w:val="00FC44FA"/>
    <w:rsid w:val="00FC5C95"/>
    <w:rsid w:val="00FC6509"/>
    <w:rsid w:val="00FC7D99"/>
    <w:rsid w:val="00FD03AB"/>
    <w:rsid w:val="00FD1864"/>
    <w:rsid w:val="00FD25A8"/>
    <w:rsid w:val="00FD4B29"/>
    <w:rsid w:val="00FE2505"/>
    <w:rsid w:val="00FE28A2"/>
    <w:rsid w:val="00FE2E7C"/>
    <w:rsid w:val="00FE5991"/>
    <w:rsid w:val="00FE6707"/>
    <w:rsid w:val="00FE67B4"/>
    <w:rsid w:val="00FE73FD"/>
    <w:rsid w:val="00FF2D78"/>
    <w:rsid w:val="00FF2F67"/>
    <w:rsid w:val="00FF30AD"/>
    <w:rsid w:val="00FF3F02"/>
    <w:rsid w:val="00FF5011"/>
    <w:rsid w:val="00FF5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0CEC"/>
  <w15:chartTrackingRefBased/>
  <w15:docId w15:val="{05784424-32C6-445C-B930-3554CC0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4E2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941753"/>
    <w:pPr>
      <w:tabs>
        <w:tab w:val="left" w:pos="3686"/>
        <w:tab w:val="left" w:pos="8222"/>
      </w:tabs>
      <w:spacing w:line="240" w:lineRule="atLeast"/>
      <w:jc w:val="center"/>
    </w:pPr>
    <w:rPr>
      <w:rFonts w:ascii="Arial" w:hAnsi="Arial" w:cs="Arial"/>
      <w:b/>
      <w:sz w:val="28"/>
    </w:rPr>
  </w:style>
  <w:style w:type="character" w:customStyle="1" w:styleId="TitelZchn">
    <w:name w:val="Titel Zchn"/>
    <w:basedOn w:val="Absatz-Standardschriftart"/>
    <w:link w:val="Titel"/>
    <w:rsid w:val="00941753"/>
    <w:rPr>
      <w:rFonts w:ascii="Arial" w:eastAsia="Times New Roman" w:hAnsi="Arial" w:cs="Arial"/>
      <w:b/>
      <w:sz w:val="28"/>
      <w:szCs w:val="20"/>
      <w:lang w:eastAsia="de-DE"/>
    </w:rPr>
  </w:style>
  <w:style w:type="paragraph" w:styleId="Listenabsatz">
    <w:name w:val="List Paragraph"/>
    <w:basedOn w:val="Standard"/>
    <w:uiPriority w:val="34"/>
    <w:qFormat/>
    <w:rsid w:val="00941753"/>
    <w:pPr>
      <w:ind w:left="720"/>
      <w:contextualSpacing/>
    </w:pPr>
  </w:style>
  <w:style w:type="paragraph" w:styleId="Kopfzeile">
    <w:name w:val="header"/>
    <w:basedOn w:val="Standard"/>
    <w:link w:val="KopfzeileZchn"/>
    <w:uiPriority w:val="99"/>
    <w:unhideWhenUsed/>
    <w:rsid w:val="008B44BE"/>
    <w:pPr>
      <w:tabs>
        <w:tab w:val="center" w:pos="4536"/>
        <w:tab w:val="right" w:pos="9072"/>
      </w:tabs>
    </w:pPr>
  </w:style>
  <w:style w:type="character" w:customStyle="1" w:styleId="KopfzeileZchn">
    <w:name w:val="Kopfzeile Zchn"/>
    <w:basedOn w:val="Absatz-Standardschriftart"/>
    <w:link w:val="Kopfzeile"/>
    <w:uiPriority w:val="99"/>
    <w:rsid w:val="008B44B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8B44BE"/>
    <w:pPr>
      <w:tabs>
        <w:tab w:val="center" w:pos="4536"/>
        <w:tab w:val="right" w:pos="9072"/>
      </w:tabs>
    </w:pPr>
  </w:style>
  <w:style w:type="character" w:customStyle="1" w:styleId="FuzeileZchn">
    <w:name w:val="Fußzeile Zchn"/>
    <w:basedOn w:val="Absatz-Standardschriftart"/>
    <w:link w:val="Fuzeile"/>
    <w:uiPriority w:val="99"/>
    <w:rsid w:val="008B44BE"/>
    <w:rPr>
      <w:rFonts w:ascii="Times New Roman" w:eastAsia="Times New Roman" w:hAnsi="Times New Roman" w:cs="Times New Roman"/>
      <w:sz w:val="20"/>
      <w:szCs w:val="20"/>
      <w:lang w:eastAsia="de-DE"/>
    </w:rPr>
  </w:style>
  <w:style w:type="paragraph" w:styleId="berarbeitung">
    <w:name w:val="Revision"/>
    <w:hidden/>
    <w:uiPriority w:val="99"/>
    <w:semiHidden/>
    <w:rsid w:val="005C1A8E"/>
    <w:pPr>
      <w:spacing w:after="0" w:line="240" w:lineRule="auto"/>
    </w:pPr>
    <w:rPr>
      <w:rFonts w:ascii="Times New Roman" w:eastAsia="Times New Roman" w:hAnsi="Times New Roman" w:cs="Times New Roman"/>
      <w:sz w:val="20"/>
      <w:szCs w:val="20"/>
      <w:lang w:eastAsia="de-DE"/>
    </w:rPr>
  </w:style>
  <w:style w:type="paragraph" w:styleId="Funotentext">
    <w:name w:val="footnote text"/>
    <w:basedOn w:val="Standard"/>
    <w:link w:val="FunotentextZchn"/>
    <w:uiPriority w:val="99"/>
    <w:unhideWhenUsed/>
    <w:rsid w:val="00541987"/>
  </w:style>
  <w:style w:type="character" w:customStyle="1" w:styleId="FunotentextZchn">
    <w:name w:val="Fußnotentext Zchn"/>
    <w:basedOn w:val="Absatz-Standardschriftart"/>
    <w:link w:val="Funotentext"/>
    <w:uiPriority w:val="99"/>
    <w:rsid w:val="00541987"/>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41987"/>
    <w:rPr>
      <w:vertAlign w:val="superscript"/>
    </w:rPr>
  </w:style>
  <w:style w:type="character" w:styleId="Hyperlink">
    <w:name w:val="Hyperlink"/>
    <w:basedOn w:val="Absatz-Standardschriftart"/>
    <w:uiPriority w:val="99"/>
    <w:unhideWhenUsed/>
    <w:rsid w:val="006D2D03"/>
    <w:rPr>
      <w:color w:val="0563C1" w:themeColor="hyperlink"/>
      <w:u w:val="single"/>
    </w:rPr>
  </w:style>
  <w:style w:type="character" w:styleId="NichtaufgelsteErwhnung">
    <w:name w:val="Unresolved Mention"/>
    <w:basedOn w:val="Absatz-Standardschriftart"/>
    <w:uiPriority w:val="99"/>
    <w:semiHidden/>
    <w:unhideWhenUsed/>
    <w:rsid w:val="006D2D03"/>
    <w:rPr>
      <w:color w:val="605E5C"/>
      <w:shd w:val="clear" w:color="auto" w:fill="E1DFDD"/>
    </w:rPr>
  </w:style>
  <w:style w:type="character" w:styleId="BesuchterLink">
    <w:name w:val="FollowedHyperlink"/>
    <w:basedOn w:val="Absatz-Standardschriftart"/>
    <w:uiPriority w:val="99"/>
    <w:semiHidden/>
    <w:unhideWhenUsed/>
    <w:rsid w:val="00EB4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35510">
      <w:bodyDiv w:val="1"/>
      <w:marLeft w:val="0"/>
      <w:marRight w:val="0"/>
      <w:marTop w:val="0"/>
      <w:marBottom w:val="0"/>
      <w:divBdr>
        <w:top w:val="none" w:sz="0" w:space="0" w:color="auto"/>
        <w:left w:val="none" w:sz="0" w:space="0" w:color="auto"/>
        <w:bottom w:val="none" w:sz="0" w:space="0" w:color="auto"/>
        <w:right w:val="none" w:sz="0" w:space="0" w:color="auto"/>
      </w:divBdr>
    </w:div>
    <w:div w:id="1562668970">
      <w:bodyDiv w:val="1"/>
      <w:marLeft w:val="0"/>
      <w:marRight w:val="0"/>
      <w:marTop w:val="0"/>
      <w:marBottom w:val="0"/>
      <w:divBdr>
        <w:top w:val="none" w:sz="0" w:space="0" w:color="auto"/>
        <w:left w:val="none" w:sz="0" w:space="0" w:color="auto"/>
        <w:bottom w:val="none" w:sz="0" w:space="0" w:color="auto"/>
        <w:right w:val="none" w:sz="0" w:space="0" w:color="auto"/>
      </w:divBdr>
      <w:divsChild>
        <w:div w:id="616790297">
          <w:marLeft w:val="0"/>
          <w:marRight w:val="0"/>
          <w:marTop w:val="0"/>
          <w:marBottom w:val="0"/>
          <w:divBdr>
            <w:top w:val="none" w:sz="0" w:space="0" w:color="auto"/>
            <w:left w:val="none" w:sz="0" w:space="0" w:color="auto"/>
            <w:bottom w:val="none" w:sz="0" w:space="0" w:color="auto"/>
            <w:right w:val="none" w:sz="0" w:space="0" w:color="auto"/>
          </w:divBdr>
          <w:divsChild>
            <w:div w:id="1969777618">
              <w:marLeft w:val="0"/>
              <w:marRight w:val="0"/>
              <w:marTop w:val="0"/>
              <w:marBottom w:val="0"/>
              <w:divBdr>
                <w:top w:val="none" w:sz="0" w:space="0" w:color="auto"/>
                <w:left w:val="none" w:sz="0" w:space="0" w:color="auto"/>
                <w:bottom w:val="none" w:sz="0" w:space="0" w:color="auto"/>
                <w:right w:val="none" w:sz="0" w:space="0" w:color="auto"/>
              </w:divBdr>
            </w:div>
            <w:div w:id="2049639548">
              <w:marLeft w:val="0"/>
              <w:marRight w:val="0"/>
              <w:marTop w:val="0"/>
              <w:marBottom w:val="0"/>
              <w:divBdr>
                <w:top w:val="none" w:sz="0" w:space="0" w:color="auto"/>
                <w:left w:val="none" w:sz="0" w:space="0" w:color="auto"/>
                <w:bottom w:val="none" w:sz="0" w:space="0" w:color="auto"/>
                <w:right w:val="none" w:sz="0" w:space="0" w:color="auto"/>
              </w:divBdr>
            </w:div>
          </w:divsChild>
        </w:div>
        <w:div w:id="1685665398">
          <w:marLeft w:val="0"/>
          <w:marRight w:val="0"/>
          <w:marTop w:val="0"/>
          <w:marBottom w:val="0"/>
          <w:divBdr>
            <w:top w:val="none" w:sz="0" w:space="0" w:color="auto"/>
            <w:left w:val="none" w:sz="0" w:space="0" w:color="auto"/>
            <w:bottom w:val="none" w:sz="0" w:space="0" w:color="auto"/>
            <w:right w:val="none" w:sz="0" w:space="0" w:color="auto"/>
          </w:divBdr>
          <w:divsChild>
            <w:div w:id="1597520925">
              <w:marLeft w:val="0"/>
              <w:marRight w:val="0"/>
              <w:marTop w:val="0"/>
              <w:marBottom w:val="0"/>
              <w:divBdr>
                <w:top w:val="none" w:sz="0" w:space="0" w:color="auto"/>
                <w:left w:val="none" w:sz="0" w:space="0" w:color="auto"/>
                <w:bottom w:val="none" w:sz="0" w:space="0" w:color="auto"/>
                <w:right w:val="none" w:sz="0" w:space="0" w:color="auto"/>
              </w:divBdr>
            </w:div>
            <w:div w:id="11424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hinschg/BJNR08C0B002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undesjustizamt.de/DE/MeldestelledesBundes/MeldestelledesBundes_node.html" TargetMode="External"/><Relationship Id="rId4" Type="http://schemas.openxmlformats.org/officeDocument/2006/relationships/settings" Target="settings.xml"/><Relationship Id="rId9" Type="http://schemas.openxmlformats.org/officeDocument/2006/relationships/hyperlink" Target="https://Hinweisgeberkana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D48D1-B001-444C-99A8-A052EA7E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1464</Words>
  <Characters>10222</Characters>
  <Application>Microsoft Office Word</Application>
  <DocSecurity>0</DocSecurity>
  <Lines>170</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Quernheim</dc:creator>
  <cp:keywords/>
  <dc:description/>
  <cp:lastModifiedBy>Mareike Wirtler</cp:lastModifiedBy>
  <cp:revision>4</cp:revision>
  <dcterms:created xsi:type="dcterms:W3CDTF">2023-11-29T15:40:00Z</dcterms:created>
  <dcterms:modified xsi:type="dcterms:W3CDTF">2023-11-30T14:37:00Z</dcterms:modified>
</cp:coreProperties>
</file>