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540336"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 xml:space="preserve">Datenschutzhinweise </w:t>
      </w:r>
      <w:r w:rsidR="00813A0C">
        <w:rPr>
          <w:rFonts w:asciiTheme="minorHAnsi" w:hAnsiTheme="minorHAnsi" w:cs="Arial"/>
          <w:b/>
          <w:color w:val="FFFFFF" w:themeColor="background1"/>
          <w:sz w:val="20"/>
          <w:szCs w:val="20"/>
        </w:rPr>
        <w:t xml:space="preserve">gemäß Artikel 13 DSGVO </w:t>
      </w:r>
      <w:r w:rsidR="00631D6C">
        <w:rPr>
          <w:rFonts w:asciiTheme="minorHAnsi" w:hAnsiTheme="minorHAnsi" w:cs="Arial"/>
          <w:b/>
          <w:color w:val="FFFFFF" w:themeColor="background1"/>
          <w:sz w:val="20"/>
          <w:szCs w:val="20"/>
        </w:rPr>
        <w:t>auf Webseiten</w:t>
      </w:r>
      <w:r w:rsidR="00F85407">
        <w:rPr>
          <w:rFonts w:asciiTheme="minorHAnsi" w:hAnsiTheme="minorHAnsi" w:cs="Arial"/>
          <w:b/>
          <w:color w:val="FFFFFF" w:themeColor="background1"/>
          <w:sz w:val="20"/>
          <w:szCs w:val="20"/>
        </w:rPr>
        <w:t xml:space="preserve"> </w:t>
      </w:r>
    </w:p>
    <w:p w:rsidR="00631D6C"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p>
    <w:p w:rsidR="00631D6C" w:rsidRPr="00435CCB"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für Datenschutzhinweise auf Webseiten</w:t>
      </w:r>
      <w:r w:rsidR="00813A0C">
        <w:rPr>
          <w:rFonts w:asciiTheme="minorHAnsi" w:hAnsiTheme="minorHAnsi" w:cs="Arial"/>
          <w:b/>
          <w:color w:val="FFFFFF" w:themeColor="background1"/>
          <w:sz w:val="20"/>
          <w:szCs w:val="20"/>
        </w:rPr>
        <w:t xml:space="preserve"> im Falle einer Direkterhebung</w:t>
      </w:r>
      <w:r>
        <w:rPr>
          <w:rFonts w:asciiTheme="minorHAnsi" w:hAnsiTheme="minorHAnsi" w:cs="Arial"/>
          <w:b/>
          <w:color w:val="FFFFFF" w:themeColor="background1"/>
          <w:sz w:val="20"/>
          <w:szCs w:val="20"/>
        </w:rPr>
        <w:t xml:space="preserve"> – Eine ungeprüfte Übernahme der Inhalte darf keinesfalls erfolgen. Vielmehr bedarf es in Abhängigkeit u.a. der Datenerhebungen und des Einsatzes von </w:t>
      </w:r>
      <w:r w:rsidR="006B0000">
        <w:rPr>
          <w:rFonts w:asciiTheme="minorHAnsi" w:hAnsiTheme="minorHAnsi" w:cs="Arial"/>
          <w:b/>
          <w:color w:val="FFFFFF" w:themeColor="background1"/>
          <w:sz w:val="20"/>
          <w:szCs w:val="20"/>
        </w:rPr>
        <w:t>Internet-T</w:t>
      </w:r>
      <w:r>
        <w:rPr>
          <w:rFonts w:asciiTheme="minorHAnsi" w:hAnsiTheme="minorHAnsi" w:cs="Arial"/>
          <w:b/>
          <w:color w:val="FFFFFF" w:themeColor="background1"/>
          <w:sz w:val="20"/>
          <w:szCs w:val="20"/>
        </w:rPr>
        <w:t>ools</w:t>
      </w:r>
      <w:r w:rsidR="006B0000">
        <w:rPr>
          <w:rFonts w:asciiTheme="minorHAnsi" w:hAnsiTheme="minorHAnsi" w:cs="Arial"/>
          <w:b/>
          <w:color w:val="FFFFFF" w:themeColor="background1"/>
          <w:sz w:val="20"/>
          <w:szCs w:val="20"/>
        </w:rPr>
        <w:t xml:space="preserve"> und -</w:t>
      </w:r>
      <w:proofErr w:type="spellStart"/>
      <w:r w:rsidR="006B0000">
        <w:rPr>
          <w:rFonts w:asciiTheme="minorHAnsi" w:hAnsiTheme="minorHAnsi" w:cs="Arial"/>
          <w:b/>
          <w:color w:val="FFFFFF" w:themeColor="background1"/>
          <w:sz w:val="20"/>
          <w:szCs w:val="20"/>
        </w:rPr>
        <w:t>w</w:t>
      </w:r>
      <w:r>
        <w:rPr>
          <w:rFonts w:asciiTheme="minorHAnsi" w:hAnsiTheme="minorHAnsi" w:cs="Arial"/>
          <w:b/>
          <w:color w:val="FFFFFF" w:themeColor="background1"/>
          <w:sz w:val="20"/>
          <w:szCs w:val="20"/>
        </w:rPr>
        <w:t>erkzeugen</w:t>
      </w:r>
      <w:proofErr w:type="spellEnd"/>
      <w:r>
        <w:rPr>
          <w:rFonts w:asciiTheme="minorHAnsi" w:hAnsiTheme="minorHAnsi" w:cs="Arial"/>
          <w:b/>
          <w:color w:val="FFFFFF" w:themeColor="background1"/>
          <w:sz w:val="20"/>
          <w:szCs w:val="20"/>
        </w:rPr>
        <w:t xml:space="preserve"> in jedem Einzelfall einer individuellen Prüfung und Anpassung des Musters</w:t>
      </w:r>
      <w:r w:rsidR="00914005">
        <w:rPr>
          <w:rFonts w:asciiTheme="minorHAnsi" w:hAnsiTheme="minorHAnsi" w:cs="Arial"/>
          <w:b/>
          <w:color w:val="FFFFFF" w:themeColor="background1"/>
          <w:sz w:val="20"/>
          <w:szCs w:val="20"/>
        </w:rPr>
        <w:t>.</w:t>
      </w:r>
      <w:r>
        <w:rPr>
          <w:rFonts w:asciiTheme="minorHAnsi" w:hAnsiTheme="minorHAnsi" w:cs="Arial"/>
          <w:b/>
          <w:color w:val="FFFFFF" w:themeColor="background1"/>
          <w:sz w:val="20"/>
          <w:szCs w:val="20"/>
        </w:rPr>
        <w:t>)</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F85407">
        <w:rPr>
          <w:rFonts w:asciiTheme="minorHAnsi" w:hAnsiTheme="minorHAnsi" w:cs="Arial"/>
          <w:b/>
          <w:color w:val="548DD4" w:themeColor="text2" w:themeTint="99"/>
          <w:sz w:val="20"/>
          <w:szCs w:val="20"/>
        </w:rPr>
        <w:t>1</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D0434D" w:rsidRDefault="003A45E9" w:rsidP="00D0434D">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Name und Kontaktdaten des Verantwortlichen</w:t>
      </w:r>
      <w:r w:rsidR="00F85407">
        <w:rPr>
          <w:rFonts w:asciiTheme="minorHAnsi" w:hAnsiTheme="minorHAnsi" w:cs="Arial"/>
          <w:b/>
          <w:color w:val="FFFFFF" w:themeColor="background1"/>
          <w:sz w:val="20"/>
          <w:szCs w:val="20"/>
        </w:rPr>
        <w:t xml:space="preserve">  [2</w:t>
      </w:r>
      <w:r w:rsidR="00DC350A">
        <w:rPr>
          <w:rFonts w:asciiTheme="minorHAnsi" w:hAnsiTheme="minorHAnsi" w:cs="Arial"/>
          <w:b/>
          <w:color w:val="FFFFFF" w:themeColor="background1"/>
          <w:sz w:val="20"/>
          <w:szCs w:val="20"/>
        </w:rPr>
        <w:t>]</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0D5CC6" w:rsidRDefault="003A45E9" w:rsidP="000D5CC6">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0D5CC6">
        <w:rPr>
          <w:rFonts w:asciiTheme="minorHAnsi" w:hAnsiTheme="minorHAnsi" w:cs="Arial"/>
          <w:b/>
          <w:color w:val="FFFFFF" w:themeColor="background1"/>
          <w:sz w:val="20"/>
          <w:szCs w:val="20"/>
        </w:rPr>
        <w:t>II.</w:t>
      </w:r>
      <w:r w:rsidRPr="000D5CC6">
        <w:rPr>
          <w:rFonts w:asciiTheme="minorHAnsi" w:hAnsiTheme="minorHAnsi" w:cs="Arial"/>
          <w:b/>
          <w:color w:val="FFFFFF" w:themeColor="background1"/>
          <w:sz w:val="20"/>
          <w:szCs w:val="20"/>
        </w:rPr>
        <w:tab/>
        <w:t xml:space="preserve"> Kontaktdaten des Datenschutzbeauftragten</w:t>
      </w:r>
      <w:r w:rsidR="00D70011" w:rsidRPr="000D5CC6">
        <w:rPr>
          <w:rFonts w:asciiTheme="minorHAnsi" w:hAnsiTheme="minorHAnsi" w:cs="Arial"/>
          <w:b/>
          <w:color w:val="FFFFFF" w:themeColor="background1"/>
          <w:sz w:val="20"/>
          <w:szCs w:val="20"/>
        </w:rPr>
        <w:t xml:space="preserve"> </w:t>
      </w:r>
      <w:r w:rsidR="000D5CC6" w:rsidRPr="00DC350A">
        <w:rPr>
          <w:rFonts w:asciiTheme="minorHAnsi" w:hAnsiTheme="minorHAnsi" w:cs="Arial"/>
          <w:b/>
          <w:i/>
          <w:color w:val="FFFFFF" w:themeColor="background1"/>
          <w:sz w:val="20"/>
          <w:szCs w:val="20"/>
        </w:rPr>
        <w:t>(sofern Benennung erforderlich)</w:t>
      </w:r>
      <w:r w:rsidR="000D5CC6">
        <w:rPr>
          <w:rFonts w:asciiTheme="minorHAnsi" w:hAnsiTheme="minorHAnsi" w:cs="Arial"/>
          <w:b/>
          <w:color w:val="FFFFFF" w:themeColor="background1"/>
          <w:sz w:val="20"/>
          <w:szCs w:val="20"/>
        </w:rPr>
        <w:t xml:space="preserve"> </w:t>
      </w:r>
      <w:r w:rsidR="00D70011" w:rsidRPr="000D5CC6">
        <w:rPr>
          <w:rFonts w:asciiTheme="minorHAnsi" w:hAnsiTheme="minorHAnsi" w:cs="Arial"/>
          <w:b/>
          <w:color w:val="FFFFFF" w:themeColor="background1"/>
          <w:sz w:val="20"/>
          <w:szCs w:val="20"/>
        </w:rPr>
        <w:t>[</w:t>
      </w:r>
      <w:r w:rsidR="00F85407">
        <w:rPr>
          <w:rFonts w:asciiTheme="minorHAnsi" w:hAnsiTheme="minorHAnsi" w:cs="Arial"/>
          <w:b/>
          <w:color w:val="FFFFFF" w:themeColor="background1"/>
          <w:sz w:val="20"/>
          <w:szCs w:val="20"/>
        </w:rPr>
        <w:t>3</w:t>
      </w:r>
      <w:r w:rsidR="00D70011" w:rsidRPr="000D5CC6">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DA41E7" w:rsidRPr="00D0434D" w:rsidRDefault="00540336"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III</w:t>
      </w:r>
      <w:r w:rsidR="00D622F7" w:rsidRPr="00D0434D">
        <w:rPr>
          <w:rFonts w:asciiTheme="minorHAnsi" w:hAnsiTheme="minorHAnsi" w:cs="Arial"/>
          <w:b/>
          <w:color w:val="FFFFFF" w:themeColor="background1"/>
          <w:sz w:val="20"/>
          <w:szCs w:val="20"/>
        </w:rPr>
        <w:t>.</w:t>
      </w:r>
      <w:r w:rsidR="00D622F7" w:rsidRPr="00D0434D">
        <w:rPr>
          <w:rFonts w:asciiTheme="minorHAnsi" w:hAnsiTheme="minorHAnsi" w:cs="Arial"/>
          <w:b/>
          <w:color w:val="FFFFFF" w:themeColor="background1"/>
          <w:sz w:val="20"/>
          <w:szCs w:val="20"/>
        </w:rPr>
        <w:tab/>
      </w:r>
      <w:r w:rsidR="008C2787" w:rsidRPr="00D0434D">
        <w:rPr>
          <w:rFonts w:asciiTheme="minorHAnsi" w:hAnsiTheme="minorHAnsi" w:cs="Arial"/>
          <w:b/>
          <w:color w:val="FFFFFF" w:themeColor="background1"/>
          <w:sz w:val="20"/>
          <w:szCs w:val="20"/>
        </w:rPr>
        <w:t>Allgemeines zur Datenverarbeitung</w:t>
      </w:r>
    </w:p>
    <w:p w:rsidR="00DA41E7" w:rsidRDefault="00DA41E7" w:rsidP="00B30D96">
      <w:pPr>
        <w:spacing w:line="240" w:lineRule="exact"/>
        <w:jc w:val="both"/>
        <w:rPr>
          <w:rFonts w:asciiTheme="minorHAnsi" w:hAnsiTheme="minorHAnsi" w:cs="Arial"/>
          <w:sz w:val="20"/>
          <w:szCs w:val="20"/>
        </w:rPr>
      </w:pPr>
    </w:p>
    <w:p w:rsidR="008C2787" w:rsidRDefault="008C2787"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1. Zweck der Verarbeitung von personenbezogenen Daten</w:t>
      </w:r>
    </w:p>
    <w:p w:rsidR="008C2787" w:rsidRDefault="008C2787" w:rsidP="00B30D96">
      <w:pPr>
        <w:spacing w:line="240" w:lineRule="exact"/>
        <w:jc w:val="both"/>
        <w:rPr>
          <w:rFonts w:asciiTheme="minorHAnsi" w:hAnsiTheme="minorHAnsi" w:cs="Arial"/>
          <w:sz w:val="20"/>
          <w:szCs w:val="20"/>
        </w:rPr>
      </w:pPr>
    </w:p>
    <w:p w:rsidR="00540336" w:rsidRDefault="00540336" w:rsidP="00B30D96">
      <w:pPr>
        <w:spacing w:line="240" w:lineRule="exact"/>
        <w:jc w:val="both"/>
        <w:rPr>
          <w:rFonts w:asciiTheme="minorHAnsi" w:hAnsiTheme="minorHAnsi" w:cs="Arial"/>
          <w:sz w:val="20"/>
          <w:szCs w:val="20"/>
        </w:rPr>
      </w:pPr>
      <w:r>
        <w:rPr>
          <w:rFonts w:asciiTheme="minorHAnsi" w:hAnsiTheme="minorHAnsi" w:cs="Arial"/>
          <w:sz w:val="20"/>
          <w:szCs w:val="20"/>
        </w:rPr>
        <w:t>Soweit Sie uns personenbezogene Daten zur Verfügung gestellt haben, verwenden wir diese ausschließlich zum Zweck der technischen Administration unserer Webseiten und zur Erfüllung Ihrer Wünsche und Anforderungen, also in der Regel zur Beantwortung Ihrer Anfrage.</w:t>
      </w:r>
    </w:p>
    <w:p w:rsidR="00540336" w:rsidRDefault="00540336"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2. Rechtsgrundlage für die Verarbeitung personenbezogener Daten</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Soweit wir für Verarbeitungsvorgänge personenbezogener Daten eine Einwilligung </w:t>
      </w:r>
      <w:r>
        <w:rPr>
          <w:rFonts w:asciiTheme="minorHAnsi" w:hAnsiTheme="minorHAnsi" w:cs="Arial"/>
          <w:bCs/>
          <w:sz w:val="20"/>
          <w:szCs w:val="20"/>
        </w:rPr>
        <w:t xml:space="preserve">von Ihnen </w:t>
      </w:r>
      <w:r w:rsidRPr="008C2787">
        <w:rPr>
          <w:rFonts w:asciiTheme="minorHAnsi" w:hAnsiTheme="minorHAnsi" w:cs="Arial"/>
          <w:bCs/>
          <w:sz w:val="20"/>
          <w:szCs w:val="20"/>
        </w:rPr>
        <w:t xml:space="preserve">einholen,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a EU-Datenschutzgrundverordnung (DSGVO) als Rechtsgrundlage für die Verarbeitung personenbezogener Daten.</w:t>
      </w:r>
      <w:r>
        <w:rPr>
          <w:rFonts w:asciiTheme="minorHAnsi" w:hAnsiTheme="minorHAnsi" w:cs="Arial"/>
          <w:bCs/>
          <w:sz w:val="20"/>
          <w:szCs w:val="20"/>
        </w:rPr>
        <w:t xml:space="preserve"> </w:t>
      </w:r>
      <w:r w:rsidRPr="008C2787">
        <w:rPr>
          <w:rFonts w:asciiTheme="minorHAnsi" w:hAnsiTheme="minorHAnsi" w:cs="Arial"/>
          <w:bCs/>
          <w:sz w:val="20"/>
          <w:szCs w:val="20"/>
        </w:rPr>
        <w:t>Bei der Verarbeitung von personenbezogenen Daten, die zur Erfüllung eines Vertrages</w:t>
      </w:r>
      <w:r>
        <w:rPr>
          <w:rFonts w:asciiTheme="minorHAnsi" w:hAnsiTheme="minorHAnsi" w:cs="Arial"/>
          <w:bCs/>
          <w:sz w:val="20"/>
          <w:szCs w:val="20"/>
        </w:rPr>
        <w:t xml:space="preserve"> erforderlich ist</w:t>
      </w:r>
      <w:r w:rsidRPr="008C2787">
        <w:rPr>
          <w:rFonts w:asciiTheme="minorHAnsi" w:hAnsiTheme="minorHAnsi" w:cs="Arial"/>
          <w:bCs/>
          <w:sz w:val="20"/>
          <w:szCs w:val="20"/>
        </w:rPr>
        <w:t xml:space="preserve">, dessen Vertragspartei </w:t>
      </w:r>
      <w:r>
        <w:rPr>
          <w:rFonts w:asciiTheme="minorHAnsi" w:hAnsiTheme="minorHAnsi" w:cs="Arial"/>
          <w:bCs/>
          <w:sz w:val="20"/>
          <w:szCs w:val="20"/>
        </w:rPr>
        <w:t>Sie sind</w:t>
      </w:r>
      <w:r w:rsidRPr="008C2787">
        <w:rPr>
          <w:rFonts w:asciiTheme="minorHAnsi" w:hAnsiTheme="minorHAnsi" w:cs="Arial"/>
          <w:bCs/>
          <w:sz w:val="20"/>
          <w:szCs w:val="20"/>
        </w:rPr>
        <w:t xml:space="preserve">,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b DSGVO als Rechtsgrundlage. Dies gilt auch für Verarbeitungsvorgänge, die zur Durchführung vorvertraglicher Maßnahmen erforder</w:t>
      </w:r>
      <w:r w:rsidRPr="008C2787">
        <w:rPr>
          <w:rFonts w:asciiTheme="minorHAnsi" w:hAnsiTheme="minorHAnsi" w:cs="Arial"/>
          <w:bCs/>
          <w:sz w:val="20"/>
          <w:szCs w:val="20"/>
        </w:rPr>
        <w:lastRenderedPageBreak/>
        <w:t>lich sind.</w:t>
      </w:r>
      <w:r>
        <w:rPr>
          <w:rFonts w:asciiTheme="minorHAnsi" w:hAnsiTheme="minorHAnsi" w:cs="Arial"/>
          <w:bCs/>
          <w:sz w:val="20"/>
          <w:szCs w:val="20"/>
        </w:rPr>
        <w:t xml:space="preserve"> </w:t>
      </w:r>
      <w:r w:rsidRPr="008C2787">
        <w:rPr>
          <w:rFonts w:asciiTheme="minorHAnsi" w:hAnsiTheme="minorHAnsi" w:cs="Arial"/>
          <w:bCs/>
          <w:sz w:val="20"/>
          <w:szCs w:val="20"/>
        </w:rPr>
        <w:t xml:space="preserve">Soweit eine Verarbeitung personenbezogener Daten zur Erfüllung einer rechtlichen Verpflichtung erforderlich ist, der unser Unternehmen unterliegt,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c DSGVO als Rechtsgrundlage.</w:t>
      </w: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Ist die Verarbeitung zur Wahrung eines berechtigten Interesses unseres Unternehmens oder eines Dritten erforderlich und überwiegen </w:t>
      </w:r>
      <w:r>
        <w:rPr>
          <w:rFonts w:asciiTheme="minorHAnsi" w:hAnsiTheme="minorHAnsi" w:cs="Arial"/>
          <w:bCs/>
          <w:sz w:val="20"/>
          <w:szCs w:val="20"/>
        </w:rPr>
        <w:t>Ihre</w:t>
      </w:r>
      <w:r w:rsidRPr="008C2787">
        <w:rPr>
          <w:rFonts w:asciiTheme="minorHAnsi" w:hAnsiTheme="minorHAnsi" w:cs="Arial"/>
          <w:bCs/>
          <w:sz w:val="20"/>
          <w:szCs w:val="20"/>
        </w:rPr>
        <w:t xml:space="preserve"> Interessen, Grundrechte und Grundfreiheiten das erstgenannte Interesse nicht, so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xml:space="preserve">. f DSGVO als Rechtsgrundlage für die Verarbeitung. </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8C2787">
        <w:rPr>
          <w:rFonts w:asciiTheme="minorHAnsi" w:hAnsiTheme="minorHAnsi" w:cs="Arial"/>
          <w:b/>
          <w:sz w:val="20"/>
          <w:szCs w:val="20"/>
        </w:rPr>
        <w:t>Empfänger oder Kategorien von Empfängern der personenbezogenen Daten</w:t>
      </w:r>
    </w:p>
    <w:p w:rsid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Pr>
          <w:rFonts w:asciiTheme="minorHAnsi" w:hAnsiTheme="minorHAnsi" w:cs="Arial"/>
          <w:sz w:val="20"/>
          <w:szCs w:val="20"/>
        </w:rPr>
        <w:t xml:space="preserve">Innerhalb des </w:t>
      </w:r>
      <w:r w:rsidRPr="00914005">
        <w:rPr>
          <w:rFonts w:asciiTheme="minorHAnsi" w:hAnsiTheme="minorHAnsi" w:cs="Arial"/>
          <w:sz w:val="20"/>
          <w:szCs w:val="20"/>
          <w:highlight w:val="yellow"/>
        </w:rPr>
        <w:t>[</w:t>
      </w:r>
      <w:r w:rsidRPr="00914005">
        <w:rPr>
          <w:rFonts w:asciiTheme="minorHAnsi" w:hAnsiTheme="minorHAnsi" w:cs="Arial"/>
          <w:i/>
          <w:sz w:val="20"/>
          <w:szCs w:val="20"/>
          <w:highlight w:val="yellow"/>
        </w:rPr>
        <w:t>Autohaus Mustermann]</w:t>
      </w:r>
      <w:r w:rsidRPr="008C2787">
        <w:rPr>
          <w:rFonts w:asciiTheme="minorHAnsi" w:hAnsiTheme="minorHAnsi" w:cs="Arial"/>
          <w:sz w:val="20"/>
          <w:szCs w:val="20"/>
        </w:rPr>
        <w:t xml:space="preserve"> erhalten diejenigen Stellen Zugriff auf Ihre Daten, die diese zur Erfüllung Ihrer Wünsche und Anforderungen benötigen. Auch von uns eingesetzte Dienstleister und Erfüllungsgehilfen können zu diesen Zwecken Daten erhalten.</w:t>
      </w:r>
    </w:p>
    <w:p w:rsidR="008C2787" w:rsidRP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Eine Weitergabe oder sonstige Übermittlung Ihrer personenbezogenen Daten an Dritte erfolgt nicht, es sei denn, dass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zum Zwecke der Vertragsabwicklung erforderlich ist. So kann es beispielsweise erforderlich sein, dass wir bei Bestellungen von Produkten Ihre Anschrift und Bestelldaten an unsere Lieferanten weitergeben;</w:t>
      </w: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 Abrechnungszwecken erforderlich ist;</w:t>
      </w:r>
    </w:p>
    <w:p w:rsid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Sie zuvor eingewilligt haben.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4. </w:t>
      </w:r>
      <w:r w:rsidR="0099161E">
        <w:rPr>
          <w:rFonts w:asciiTheme="minorHAnsi" w:hAnsiTheme="minorHAnsi" w:cs="Arial"/>
          <w:b/>
          <w:sz w:val="20"/>
          <w:szCs w:val="20"/>
        </w:rPr>
        <w:t>Speicherdauer</w:t>
      </w:r>
    </w:p>
    <w:p w:rsid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Ihre personenbezogenen Daten werden gelöscht oder gesperrt, sobald der Zweck der Speicherung entfällt. Eine Speicherung kann darüber hinaus erfolgen, wenn dies durch den europäischen oder nationalen Gesetzgeber in unionsrechtlichen Verordnungen, Gesetzen oder sonstigen Vorschriften, denen wir unterliegen,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8C2787" w:rsidRDefault="008C2787" w:rsidP="00B30D96">
      <w:pPr>
        <w:spacing w:line="240" w:lineRule="exact"/>
        <w:jc w:val="both"/>
        <w:rPr>
          <w:rFonts w:asciiTheme="minorHAnsi" w:hAnsiTheme="minorHAnsi" w:cs="Arial"/>
          <w:sz w:val="20"/>
          <w:szCs w:val="20"/>
        </w:rPr>
      </w:pPr>
    </w:p>
    <w:p w:rsidR="003C33CB" w:rsidRDefault="003C33CB" w:rsidP="00B30D96">
      <w:pPr>
        <w:spacing w:line="240" w:lineRule="exact"/>
        <w:jc w:val="both"/>
        <w:rPr>
          <w:rFonts w:asciiTheme="minorHAnsi" w:hAnsiTheme="minorHAnsi" w:cs="Arial"/>
          <w:sz w:val="20"/>
          <w:szCs w:val="20"/>
        </w:rPr>
      </w:pPr>
    </w:p>
    <w:p w:rsidR="008C2787" w:rsidRPr="00D0434D" w:rsidRDefault="008C2787"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 xml:space="preserve">IV. </w:t>
      </w:r>
      <w:r w:rsidR="00106CB9" w:rsidRPr="00D0434D">
        <w:rPr>
          <w:rFonts w:asciiTheme="minorHAnsi" w:hAnsiTheme="minorHAnsi" w:cs="Arial"/>
          <w:b/>
          <w:color w:val="FFFFFF" w:themeColor="background1"/>
          <w:sz w:val="20"/>
          <w:szCs w:val="20"/>
        </w:rPr>
        <w:t>Konkrete Datenverarbeitungen</w:t>
      </w:r>
      <w:r w:rsidR="00914005">
        <w:rPr>
          <w:rFonts w:asciiTheme="minorHAnsi" w:hAnsiTheme="minorHAnsi" w:cs="Arial"/>
          <w:b/>
          <w:color w:val="FFFFFF" w:themeColor="background1"/>
          <w:sz w:val="20"/>
          <w:szCs w:val="20"/>
        </w:rPr>
        <w:t xml:space="preserve"> </w:t>
      </w:r>
      <w:r w:rsidR="007A4AED" w:rsidRPr="00DC350A">
        <w:rPr>
          <w:rFonts w:asciiTheme="minorHAnsi" w:hAnsiTheme="minorHAnsi" w:cs="Arial"/>
          <w:b/>
          <w:i/>
          <w:color w:val="FFFFFF" w:themeColor="background1"/>
          <w:sz w:val="20"/>
          <w:szCs w:val="20"/>
        </w:rPr>
        <w:t>(soweit zutreffend)</w:t>
      </w:r>
      <w:r w:rsidR="007A4AED">
        <w:rPr>
          <w:rFonts w:asciiTheme="minorHAnsi" w:hAnsiTheme="minorHAnsi" w:cs="Arial"/>
          <w:b/>
          <w:color w:val="FFFFFF" w:themeColor="background1"/>
          <w:sz w:val="20"/>
          <w:szCs w:val="20"/>
        </w:rPr>
        <w:t xml:space="preserve"> </w:t>
      </w:r>
      <w:r w:rsidR="00914005" w:rsidRPr="00914005">
        <w:rPr>
          <w:rFonts w:asciiTheme="minorHAnsi" w:hAnsiTheme="minorHAnsi" w:cs="Arial"/>
          <w:b/>
          <w:color w:val="FFFFFF" w:themeColor="background1"/>
          <w:sz w:val="20"/>
          <w:szCs w:val="20"/>
        </w:rPr>
        <w:t>[4]</w:t>
      </w:r>
    </w:p>
    <w:p w:rsidR="00106CB9" w:rsidRDefault="00106CB9" w:rsidP="00B30D96">
      <w:pPr>
        <w:spacing w:line="240" w:lineRule="exact"/>
        <w:jc w:val="both"/>
        <w:rPr>
          <w:rFonts w:asciiTheme="minorHAnsi" w:hAnsiTheme="minorHAnsi" w:cs="Arial"/>
          <w:sz w:val="20"/>
          <w:szCs w:val="20"/>
        </w:rPr>
      </w:pPr>
    </w:p>
    <w:p w:rsidR="00D0434D" w:rsidRDefault="00D0434D" w:rsidP="00B30D96">
      <w:pPr>
        <w:spacing w:line="240" w:lineRule="exact"/>
        <w:jc w:val="both"/>
        <w:rPr>
          <w:rFonts w:asciiTheme="minorHAnsi" w:hAnsiTheme="minorHAnsi" w:cs="Arial"/>
          <w:sz w:val="20"/>
          <w:szCs w:val="20"/>
        </w:rPr>
      </w:pPr>
    </w:p>
    <w:p w:rsidR="00106CB9" w:rsidRPr="00905ABF" w:rsidRDefault="00106CB9"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1. Bereitstellung der Webseite und Erstellung von Logfiles</w:t>
      </w:r>
      <w:r w:rsidR="00905ABF">
        <w:rPr>
          <w:rFonts w:asciiTheme="minorHAnsi" w:hAnsiTheme="minorHAnsi" w:cs="Arial"/>
          <w:b/>
          <w:sz w:val="20"/>
          <w:szCs w:val="20"/>
        </w:rPr>
        <w:t xml:space="preserve"> </w:t>
      </w:r>
    </w:p>
    <w:p w:rsidR="00106CB9" w:rsidRDefault="00106CB9" w:rsidP="00B30D96">
      <w:pPr>
        <w:spacing w:line="240" w:lineRule="exact"/>
        <w:jc w:val="both"/>
        <w:rPr>
          <w:rFonts w:asciiTheme="minorHAnsi" w:hAnsiTheme="minorHAnsi" w:cs="Arial"/>
          <w:sz w:val="20"/>
          <w:szCs w:val="20"/>
        </w:rPr>
      </w:pPr>
    </w:p>
    <w:p w:rsidR="003C33CB" w:rsidRPr="003C33CB" w:rsidRDefault="003C33CB" w:rsidP="00B30D96">
      <w:pPr>
        <w:spacing w:line="240" w:lineRule="exact"/>
        <w:jc w:val="both"/>
        <w:rPr>
          <w:rFonts w:asciiTheme="minorHAnsi" w:hAnsiTheme="minorHAnsi" w:cs="Arial"/>
          <w:b/>
          <w:sz w:val="20"/>
          <w:szCs w:val="20"/>
        </w:rPr>
      </w:pPr>
      <w:r w:rsidRPr="003C33CB">
        <w:rPr>
          <w:rFonts w:asciiTheme="minorHAnsi" w:hAnsiTheme="minorHAnsi" w:cs="Arial"/>
          <w:b/>
          <w:sz w:val="20"/>
          <w:szCs w:val="20"/>
        </w:rPr>
        <w:t>a) Beschreibung und Umfang der Datenverarbeitung</w:t>
      </w:r>
    </w:p>
    <w:p w:rsid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Bei jedem Aufruf unserer Internetseite erfasst unser System automatisiert Daten und Informationen vom Computersystem des aufrufenden Rechners.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Folgende Daten werden hierbei erhoben:</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Informationen über den Browsertyp und die verwendete Version</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Das Betriebssystem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IP-Adresse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Datum und Uhrzeit des Zugriffs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Websites, von denen das System des Nutzers auf unsere Internetseite gelangt </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Websites, die vom System des Nutzers über unsere Website aufgerufen werden</w:t>
      </w:r>
    </w:p>
    <w:p w:rsidR="00905ABF" w:rsidRPr="00905ABF" w:rsidRDefault="00905ABF" w:rsidP="00905ABF">
      <w:pPr>
        <w:spacing w:line="240" w:lineRule="exact"/>
        <w:jc w:val="both"/>
        <w:rPr>
          <w:rFonts w:asciiTheme="minorHAnsi" w:hAnsiTheme="minorHAnsi" w:cs="Arial"/>
          <w:bCs/>
          <w:i/>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Daten werden ebenfalls in den Logfiles unseres Systems gespeichert. Eine Speicherung dieser Daten zusammen mit anderen personenbezogenen Daten des Nutzers findet nicht statt.</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905ABF">
        <w:rPr>
          <w:rFonts w:asciiTheme="minorHAnsi" w:hAnsiTheme="minorHAnsi" w:cs="Arial"/>
          <w:b/>
          <w:bCs/>
          <w:sz w:val="20"/>
          <w:szCs w:val="20"/>
        </w:rPr>
        <w:t>R</w:t>
      </w:r>
      <w:r w:rsidR="00905ABF" w:rsidRPr="00905ABF">
        <w:rPr>
          <w:rFonts w:asciiTheme="minorHAnsi" w:hAnsiTheme="minorHAnsi" w:cs="Arial"/>
          <w:b/>
          <w:bCs/>
          <w:sz w:val="20"/>
          <w:szCs w:val="20"/>
        </w:rPr>
        <w:t xml:space="preserve">echtsgrundlage für die Datenverarbeitung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Rechtsgrundlage für die vorübergehende Speicherung der Daten und der Logfiles ist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DSGVO.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905ABF" w:rsidRPr="00905ABF">
        <w:rPr>
          <w:rFonts w:asciiTheme="minorHAnsi" w:hAnsiTheme="minorHAnsi" w:cs="Arial"/>
          <w:b/>
          <w:bCs/>
          <w:sz w:val="20"/>
          <w:szCs w:val="20"/>
        </w:rPr>
        <w:t>Zweck der Datenverarbeitung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In diesen Zwecken liegt auch unser berechtigtes Interesse an der Datenverarbeitung nach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DSGVO.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905ABF" w:rsidRPr="00905ABF">
        <w:rPr>
          <w:rFonts w:asciiTheme="minorHAnsi" w:hAnsiTheme="minorHAnsi" w:cs="Arial"/>
          <w:b/>
          <w:bCs/>
          <w:sz w:val="20"/>
          <w:szCs w:val="20"/>
        </w:rPr>
        <w:t>Dauer der Speicherung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Im Falle der Speicherung der Daten in Logfiles ist dies nach spätestens </w:t>
      </w:r>
      <w:r w:rsidRPr="00914005">
        <w:rPr>
          <w:rFonts w:asciiTheme="minorHAnsi" w:hAnsiTheme="minorHAnsi" w:cs="Arial"/>
          <w:bCs/>
          <w:i/>
          <w:sz w:val="20"/>
          <w:szCs w:val="20"/>
          <w:highlight w:val="yellow"/>
        </w:rPr>
        <w:t>[Zeitraum eingeben]</w:t>
      </w:r>
      <w:r w:rsidRPr="00905ABF">
        <w:rPr>
          <w:rFonts w:asciiTheme="minorHAnsi" w:hAnsiTheme="minorHAnsi" w:cs="Arial"/>
          <w:bCs/>
          <w:sz w:val="20"/>
          <w:szCs w:val="20"/>
        </w:rPr>
        <w:t xml:space="preserve"> der Fall. </w:t>
      </w:r>
    </w:p>
    <w:p w:rsidR="00905ABF" w:rsidRPr="00905ABF" w:rsidRDefault="00905ABF" w:rsidP="00905ABF">
      <w:pPr>
        <w:spacing w:line="240" w:lineRule="exact"/>
        <w:jc w:val="both"/>
        <w:rPr>
          <w:rFonts w:asciiTheme="minorHAnsi" w:hAnsiTheme="minorHAnsi" w:cs="Arial"/>
          <w:b/>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905ABF" w:rsidRPr="00905ABF">
        <w:rPr>
          <w:rFonts w:asciiTheme="minorHAnsi" w:hAnsiTheme="minorHAnsi" w:cs="Arial"/>
          <w:b/>
          <w:bCs/>
          <w:sz w:val="20"/>
          <w:szCs w:val="20"/>
        </w:rPr>
        <w:t>Widerspruchs- und Beseitigungsmöglichkeit</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Erfassung der Daten zur Bereitstellung der Website und die Speicherung der Daten in Logfiles ist für den Betrieb der Internetseite zwingend erforderlich. Es besteht folglich seitens des Nutzers keine Widerspruchsmöglichkeit. </w:t>
      </w:r>
    </w:p>
    <w:p w:rsidR="00106CB9" w:rsidRDefault="00106CB9" w:rsidP="00B30D96">
      <w:pPr>
        <w:spacing w:line="240" w:lineRule="exact"/>
        <w:jc w:val="both"/>
        <w:rPr>
          <w:rFonts w:asciiTheme="minorHAnsi" w:hAnsiTheme="minorHAnsi" w:cs="Arial"/>
          <w:sz w:val="20"/>
          <w:szCs w:val="20"/>
        </w:rPr>
      </w:pPr>
    </w:p>
    <w:p w:rsidR="00DC350A" w:rsidRDefault="00DC350A" w:rsidP="00B30D96">
      <w:pPr>
        <w:spacing w:line="240" w:lineRule="exact"/>
        <w:jc w:val="both"/>
        <w:rPr>
          <w:rFonts w:asciiTheme="minorHAnsi" w:hAnsiTheme="minorHAnsi" w:cs="Arial"/>
          <w:sz w:val="20"/>
          <w:szCs w:val="20"/>
        </w:rPr>
      </w:pPr>
    </w:p>
    <w:p w:rsidR="00905ABF" w:rsidRPr="00905ABF" w:rsidRDefault="00905ABF"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2. Verwendung von Cookies</w:t>
      </w:r>
      <w:r w:rsidR="003C33CB">
        <w:rPr>
          <w:rFonts w:asciiTheme="minorHAnsi" w:hAnsiTheme="minorHAnsi" w:cs="Arial"/>
          <w:b/>
          <w:sz w:val="20"/>
          <w:szCs w:val="20"/>
        </w:rPr>
        <w:t xml:space="preserve"> </w:t>
      </w:r>
      <w:r w:rsidR="00914005">
        <w:rPr>
          <w:rFonts w:asciiTheme="minorHAnsi" w:hAnsiTheme="minorHAnsi" w:cs="Arial"/>
          <w:b/>
          <w:color w:val="4F81BD" w:themeColor="accent1"/>
          <w:sz w:val="20"/>
          <w:szCs w:val="20"/>
        </w:rPr>
        <w:t>[5</w:t>
      </w:r>
      <w:r w:rsidR="003C33CB" w:rsidRPr="003C33CB">
        <w:rPr>
          <w:rFonts w:asciiTheme="minorHAnsi" w:hAnsiTheme="minorHAnsi" w:cs="Arial"/>
          <w:b/>
          <w:color w:val="4F81BD" w:themeColor="accent1"/>
          <w:sz w:val="20"/>
          <w:szCs w:val="20"/>
        </w:rPr>
        <w:t>]</w:t>
      </w:r>
      <w:r w:rsidR="00914005">
        <w:rPr>
          <w:rFonts w:asciiTheme="minorHAnsi" w:hAnsiTheme="minorHAnsi" w:cs="Arial"/>
          <w:b/>
          <w:color w:val="4F81BD" w:themeColor="accent1"/>
          <w:sz w:val="20"/>
          <w:szCs w:val="20"/>
        </w:rPr>
        <w:t xml:space="preserve"> </w:t>
      </w:r>
    </w:p>
    <w:p w:rsidR="00905ABF" w:rsidRDefault="00905ABF" w:rsidP="00905ABF">
      <w:pPr>
        <w:spacing w:line="240" w:lineRule="exact"/>
        <w:jc w:val="both"/>
        <w:rPr>
          <w:rFonts w:asciiTheme="minorHAnsi" w:hAnsiTheme="minorHAnsi" w:cs="Arial"/>
          <w:b/>
          <w:sz w:val="20"/>
          <w:szCs w:val="20"/>
        </w:rPr>
      </w:pPr>
    </w:p>
    <w:p w:rsidR="002F4C28" w:rsidRDefault="002F4C28" w:rsidP="00905ABF">
      <w:pPr>
        <w:spacing w:line="240" w:lineRule="exact"/>
        <w:jc w:val="both"/>
        <w:rPr>
          <w:rFonts w:asciiTheme="minorHAnsi" w:hAnsiTheme="minorHAnsi" w:cs="Arial"/>
          <w:b/>
          <w:sz w:val="20"/>
          <w:szCs w:val="20"/>
        </w:rPr>
      </w:pPr>
    </w:p>
    <w:p w:rsid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a) Beschreibung und Umfang der Datenverarbeitung</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Dieser Cookie enthält eine charakteristische Zeichenfolge, die eine eindeutige Identifizierung des Browsers beim erneuten Aufrufen der Website ermöglicht.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Wir setzen Cookies ein, um unsere Website nutzerfreundlicher zu gestalten. Einige Elemente unserer Internetseite erfordern es, dass der aufrufende Browser auch nach einem Seitenwechsel identifiziert werden kann.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In den Cookies werden dabei folgende Daten gespeichert und übermittelt:</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gespeicherten Daten. Beispiele können sein: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Spracheinstellungen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Artikel in einem Warenkorb</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Log-In-Informationen</w:t>
      </w:r>
    </w:p>
    <w:p w:rsidR="002F4C28" w:rsidRDefault="002F4C28" w:rsidP="002F4C28">
      <w:pPr>
        <w:spacing w:line="240" w:lineRule="exact"/>
        <w:jc w:val="both"/>
        <w:rPr>
          <w:rFonts w:asciiTheme="minorHAnsi" w:hAnsiTheme="minorHAnsi" w:cs="Arial"/>
          <w:bCs/>
          <w:i/>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Wir verwenden auf unserer Website darüber hinaus Cookies, die eine Analyse des Surfverhaltens der Nutzer ermöglichen.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Auf diese Weise können folgende Daten übermittelt werden: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erhobenen Daten. Diese können beispielsweise sein: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Eingegebene Suchbegriffe</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Häufigkeit von Seitenaufrufen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Inanspruchnahme von Website-Funktionen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lastRenderedPageBreak/>
        <w:t xml:space="preserve">Beim Aufruf unserer Website wird der Nutzer über die Verwendung von Cookies zu Analysezwecken informiert und seine </w:t>
      </w:r>
      <w:r w:rsidRPr="002F4C28">
        <w:rPr>
          <w:rFonts w:asciiTheme="minorHAnsi" w:hAnsiTheme="minorHAnsi" w:cs="Arial"/>
          <w:bCs/>
          <w:sz w:val="20"/>
          <w:szCs w:val="20"/>
          <w:highlight w:val="yellow"/>
        </w:rPr>
        <w:t>Einwilligung</w:t>
      </w:r>
      <w:r w:rsidRPr="002F4C28">
        <w:rPr>
          <w:rFonts w:asciiTheme="minorHAnsi" w:hAnsiTheme="minorHAnsi" w:cs="Arial"/>
          <w:bCs/>
          <w:sz w:val="20"/>
          <w:szCs w:val="20"/>
        </w:rPr>
        <w:t xml:space="preserve"> zur Verarbeitung der in diesem Zusammenhang verwendeten personenbezogenen Daten eingeholt. In diesem Zusammenhang erfolgt auch ein Hinweis auf diese Datenschutzerklärung. </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 xml:space="preserve">b) Rechtsgrundlage für die Datenverarbeitung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Die Rechtsgrundlage für die Verarbeitung personenbezogener Daten unter Verwendung technisch notweniger Cookies ist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f DSGVO.</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Die Rechtsgrundlage für die Verarbeitung personenbezogener Daten unter Verwendung von Cookies zu Analysezwecken ist bei Vorliegen einer diesbezüglichen Einwilligung des Nutzers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a DSGVO.</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c) Zweck der Datenverarbeitung</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Für folgende Anwendungen benötigen wir Cookies:</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Anwendungen. Beispiele können sein: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Warenkorb</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Übernahme von Spracheinstellungen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Merken von Suchbegriffen</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durch technisch notwendige Cookies erhobenen Nutzerdaten werden nicht zur Erstellung von Nutzerprofilen verwendet.</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Verwendung der Analyse-Cookies erfolgt zu dem Zweck, die Qualität unserer Website und ihre Inhalte zu verbessern. Durch die Analyse-Cookies erfahren wir, wie die Website genutzt wird und können so unser Angebot stetig optimieren.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Der genaue Einsatzzweck der Analysecookies sollte an dieser Stelle genauer beschrieben werden.</w:t>
      </w:r>
      <w:r w:rsidRPr="002F4C28">
        <w:rPr>
          <w:rFonts w:asciiTheme="minorHAnsi" w:hAnsiTheme="minorHAnsi" w:cs="Arial"/>
          <w:bCs/>
          <w:i/>
          <w:sz w:val="20"/>
          <w:szCs w:val="20"/>
        </w:rPr>
        <w:t xml:space="preserve"> </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In diesen Zwecken liegt auch unser berechtigtes Interesse in der Verarbeitung der personenbezogenen Daten nach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xml:space="preserve">. f DSGVO.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sz w:val="20"/>
          <w:szCs w:val="20"/>
        </w:rPr>
      </w:pPr>
      <w:r w:rsidRPr="002F4C28">
        <w:rPr>
          <w:rFonts w:asciiTheme="minorHAnsi" w:hAnsiTheme="minorHAnsi" w:cs="Arial"/>
          <w:b/>
          <w:bCs/>
          <w:sz w:val="20"/>
          <w:szCs w:val="20"/>
        </w:rPr>
        <w:t>e) Dauer der Speicherung, Widerspruchs- und Beseitigungsmöglichkeit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auch Flash-Cookies eingesetzt werden: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Die Übermittlung von Flash-Cookies lässt sich nicht über die Einstellungen des Browsers, jedoch durch Änderungen der Einstellung des Flash Players unterbinden. </w:t>
      </w:r>
    </w:p>
    <w:p w:rsidR="002F4C28" w:rsidRPr="002F4C28" w:rsidRDefault="002F4C28" w:rsidP="00905ABF">
      <w:pPr>
        <w:spacing w:line="240" w:lineRule="exact"/>
        <w:jc w:val="both"/>
        <w:rPr>
          <w:rFonts w:asciiTheme="minorHAnsi" w:hAnsiTheme="minorHAnsi" w:cs="Arial"/>
          <w:sz w:val="20"/>
          <w:szCs w:val="20"/>
        </w:rPr>
      </w:pPr>
    </w:p>
    <w:p w:rsidR="002F4C28" w:rsidRPr="00905ABF" w:rsidRDefault="002F4C28" w:rsidP="00905ABF">
      <w:pPr>
        <w:spacing w:line="240" w:lineRule="exact"/>
        <w:jc w:val="both"/>
        <w:rPr>
          <w:rFonts w:asciiTheme="minorHAnsi" w:hAnsiTheme="minorHAnsi" w:cs="Arial"/>
          <w:b/>
          <w:sz w:val="20"/>
          <w:szCs w:val="20"/>
        </w:rPr>
      </w:pPr>
    </w:p>
    <w:p w:rsidR="00106CB9" w:rsidRDefault="00106CB9"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D0434D">
        <w:rPr>
          <w:rFonts w:asciiTheme="minorHAnsi" w:hAnsiTheme="minorHAnsi" w:cs="Arial"/>
          <w:b/>
          <w:sz w:val="20"/>
          <w:szCs w:val="20"/>
        </w:rPr>
        <w:t>Newsletter</w:t>
      </w:r>
      <w:r w:rsidR="002F4C28">
        <w:rPr>
          <w:rFonts w:asciiTheme="minorHAnsi" w:hAnsiTheme="minorHAnsi" w:cs="Arial"/>
          <w:b/>
          <w:sz w:val="20"/>
          <w:szCs w:val="20"/>
        </w:rPr>
        <w:t xml:space="preserve"> </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a)</w:t>
      </w:r>
      <w:r w:rsidRPr="00D0434D">
        <w:rPr>
          <w:rFonts w:asciiTheme="minorHAnsi" w:hAnsiTheme="minorHAnsi" w:cs="Arial"/>
          <w:b/>
          <w:bCs/>
          <w:sz w:val="20"/>
          <w:szCs w:val="20"/>
        </w:rPr>
        <w:t xml:space="preserve"> Beschreibung und Umfang der Datenverarbeitung</w:t>
      </w:r>
      <w:r>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besteht die Möglichkeit</w:t>
      </w:r>
      <w:r>
        <w:rPr>
          <w:rFonts w:asciiTheme="minorHAnsi" w:hAnsiTheme="minorHAnsi" w:cs="Arial"/>
          <w:bCs/>
          <w:sz w:val="20"/>
          <w:szCs w:val="20"/>
        </w:rPr>
        <w:t>,</w:t>
      </w:r>
      <w:r w:rsidRPr="00D0434D">
        <w:rPr>
          <w:rFonts w:asciiTheme="minorHAnsi" w:hAnsiTheme="minorHAnsi" w:cs="Arial"/>
          <w:bCs/>
          <w:sz w:val="20"/>
          <w:szCs w:val="20"/>
        </w:rPr>
        <w:t xml:space="preserve"> einen kostenfreien Newsletter zu abonnieren. Dabei werden bei der Anmeldung zum Newsletter die Daten aus der Eingabemaske an uns übermittelt.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E-Mail Adresse</w:t>
      </w: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optional Name, Position und Anschrift</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lastRenderedPageBreak/>
        <w:t>Zudem werden folgende Daten bei der Anmeldung erhoben: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IP-Adresse des aufrufenden Rechners</w:t>
      </w:r>
    </w:p>
    <w:p w:rsid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Pr="00D0434D" w:rsidRDefault="00D0434D" w:rsidP="00D0434D">
      <w:pPr>
        <w:spacing w:line="240" w:lineRule="exact"/>
        <w:ind w:left="2136"/>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Für die Verarbeitung der Daten wird im Rahmen des Anmeldevorgang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b)</w:t>
      </w:r>
      <w:r w:rsidRPr="00D0434D">
        <w:rPr>
          <w:rFonts w:asciiTheme="minorHAnsi" w:hAnsiTheme="minorHAnsi" w:cs="Arial"/>
          <w:b/>
          <w:bCs/>
          <w:sz w:val="20"/>
          <w:szCs w:val="20"/>
        </w:rPr>
        <w:t xml:space="preserve"> Rechtsgrundlage für die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nach Anmeldung zum Newsletters durch den Nutzer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c)</w:t>
      </w:r>
      <w:r w:rsidRPr="00D0434D">
        <w:rPr>
          <w:rFonts w:asciiTheme="minorHAnsi" w:hAnsiTheme="minorHAnsi" w:cs="Arial"/>
          <w:b/>
          <w:bCs/>
          <w:sz w:val="20"/>
          <w:szCs w:val="20"/>
        </w:rPr>
        <w:t xml:space="preserve"> Zweck der Datenverarbeitung</w:t>
      </w: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Erhebung der E-Mail-Adresse des Nutzers dient dazu, den Newsletter zuzustellen. </w:t>
      </w:r>
      <w:r>
        <w:rPr>
          <w:rFonts w:asciiTheme="minorHAnsi" w:hAnsiTheme="minorHAnsi" w:cs="Arial"/>
          <w:bCs/>
          <w:sz w:val="20"/>
          <w:szCs w:val="20"/>
        </w:rPr>
        <w:t xml:space="preserve"> </w:t>
      </w:r>
      <w:r w:rsidRPr="00D0434D">
        <w:rPr>
          <w:rFonts w:asciiTheme="minorHAnsi" w:hAnsiTheme="minorHAnsi" w:cs="Arial"/>
          <w:bCs/>
          <w:sz w:val="20"/>
          <w:szCs w:val="20"/>
        </w:rPr>
        <w:t>Die Erhebung sonstiger personenbezogener Daten im Rahmen des Anmeldevorgangs dient dazu, einen Missbrauch der Dienste oder der verwendeten E-Mail-Adresse zu verhindern.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d)</w:t>
      </w:r>
      <w:r w:rsidRPr="00D0434D">
        <w:rPr>
          <w:rFonts w:asciiTheme="minorHAnsi" w:hAnsiTheme="minorHAnsi" w:cs="Arial"/>
          <w:b/>
          <w:bCs/>
          <w:sz w:val="20"/>
          <w:szCs w:val="20"/>
        </w:rPr>
        <w:t xml:space="preserve"> Dauer der Speicherung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Daten werden gelöscht, sobald sie für die Erreichung des Zweckes ihrer Erhebung nicht mehr erforderlich sind. Die E-Mail-Adresse des Nutzers wird demnach solange gespeichert, wie das Abonnement des Newsletters aktiv ist. </w:t>
      </w:r>
    </w:p>
    <w:p w:rsidR="00D0434D" w:rsidRPr="00D0434D" w:rsidRDefault="00D0434D" w:rsidP="00D0434D">
      <w:pPr>
        <w:spacing w:line="240" w:lineRule="exact"/>
        <w:jc w:val="both"/>
        <w:rPr>
          <w:rFonts w:asciiTheme="minorHAnsi" w:hAnsiTheme="minorHAnsi" w:cs="Arial"/>
          <w:bCs/>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im Rahmen des Anmeldevorgangs erhobenen personenbezogenen Daten werden in der Regel nach einer Frist von </w:t>
      </w:r>
      <w:r w:rsidRPr="002F4C28">
        <w:rPr>
          <w:rFonts w:asciiTheme="minorHAnsi" w:hAnsiTheme="minorHAnsi" w:cs="Arial"/>
          <w:bCs/>
          <w:i/>
          <w:sz w:val="20"/>
          <w:szCs w:val="20"/>
          <w:highlight w:val="yellow"/>
        </w:rPr>
        <w:t>[</w:t>
      </w:r>
      <w:proofErr w:type="spellStart"/>
      <w:r w:rsidRPr="002F4C28">
        <w:rPr>
          <w:rFonts w:asciiTheme="minorHAnsi" w:hAnsiTheme="minorHAnsi" w:cs="Arial"/>
          <w:bCs/>
          <w:i/>
          <w:sz w:val="20"/>
          <w:szCs w:val="20"/>
          <w:highlight w:val="yellow"/>
        </w:rPr>
        <w:t>xy</w:t>
      </w:r>
      <w:proofErr w:type="spellEnd"/>
      <w:r w:rsidRPr="002F4C28">
        <w:rPr>
          <w:rFonts w:asciiTheme="minorHAnsi" w:hAnsiTheme="minorHAnsi" w:cs="Arial"/>
          <w:bCs/>
          <w:i/>
          <w:sz w:val="20"/>
          <w:szCs w:val="20"/>
          <w:highlight w:val="yellow"/>
        </w:rPr>
        <w:t>]</w:t>
      </w:r>
      <w:r w:rsidRPr="00D0434D">
        <w:rPr>
          <w:rFonts w:asciiTheme="minorHAnsi" w:hAnsiTheme="minorHAnsi" w:cs="Arial"/>
          <w:bCs/>
          <w:sz w:val="20"/>
          <w:szCs w:val="20"/>
        </w:rPr>
        <w:t xml:space="preserve"> 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Pr="00D0434D">
        <w:rPr>
          <w:rFonts w:asciiTheme="minorHAnsi" w:hAnsiTheme="minorHAnsi" w:cs="Arial"/>
          <w:b/>
          <w:bCs/>
          <w:sz w:val="20"/>
          <w:szCs w:val="20"/>
        </w:rPr>
        <w:t>Widerspruchs- und Beseitigungsmöglichkeit</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Das Abonnement des Newsletters kann durch den betroffenen Nutzer jederzeit gekündigt werden. Zu diesem Zweck findet sich in jedem Newsletter ein entsprechender Link.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Hierdurch wird ebenfalls ein Widerruf der Einwilligung der Speicherung der während des Anmeldevorgangs erhobenen personenbezogenen Daten ermöglicht.</w:t>
      </w:r>
    </w:p>
    <w:p w:rsidR="00905ABF" w:rsidRDefault="00905ABF" w:rsidP="00B30D96">
      <w:pPr>
        <w:spacing w:line="240" w:lineRule="exact"/>
        <w:jc w:val="both"/>
        <w:rPr>
          <w:rFonts w:asciiTheme="minorHAnsi" w:hAnsiTheme="minorHAnsi" w:cs="Arial"/>
          <w:sz w:val="20"/>
          <w:szCs w:val="20"/>
        </w:rPr>
      </w:pPr>
    </w:p>
    <w:p w:rsidR="00905ABF" w:rsidRDefault="00905ABF"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4.</w:t>
      </w:r>
      <w:r w:rsidRPr="00D0434D">
        <w:rPr>
          <w:rFonts w:asciiTheme="minorHAnsi" w:hAnsiTheme="minorHAnsi" w:cs="Arial"/>
          <w:b/>
          <w:sz w:val="20"/>
          <w:szCs w:val="20"/>
        </w:rPr>
        <w:t xml:space="preserve"> Kontaktformular und E-Mail-Kontakt</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a) </w:t>
      </w:r>
      <w:r w:rsidRPr="00D0434D">
        <w:rPr>
          <w:rFonts w:asciiTheme="minorHAnsi" w:hAnsiTheme="minorHAnsi" w:cs="Arial"/>
          <w:b/>
          <w:bCs/>
          <w:sz w:val="20"/>
          <w:szCs w:val="20"/>
        </w:rPr>
        <w:t>Beschreibung und Umfang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ist ein Kontaktformular vorhanden, welches für die elektronische Kontaktaufnahme genutzt werden kann. Nimmt ein Nutzer diese Möglichkeit war, so werden die in der Eingabemaske eingegeben Daten an uns übermittelt und gespeichert. Diese Daten sind:</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Kontaktformular: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E-Mail Adresse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Ihre Nachricht,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optional Ihr Name</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Rückrufbitte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Telefonnummer</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E-Mail Adresse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 Name </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Ihre Nachricht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Im Zeitpunkt der Absendung der Nachricht werden zudem folgende Daten gespeichert: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IP-Adresse des Nutzers</w:t>
      </w: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F1034A">
        <w:rPr>
          <w:rFonts w:asciiTheme="minorHAnsi" w:hAnsiTheme="minorHAnsi" w:cs="Arial"/>
          <w:bCs/>
          <w:sz w:val="20"/>
          <w:szCs w:val="20"/>
          <w:highlight w:val="yellow"/>
        </w:rPr>
        <w:t xml:space="preserve">Für die Verarbeitung der Daten wird im Rahmen des </w:t>
      </w:r>
      <w:proofErr w:type="spellStart"/>
      <w:r w:rsidRPr="00F1034A">
        <w:rPr>
          <w:rFonts w:asciiTheme="minorHAnsi" w:hAnsiTheme="minorHAnsi" w:cs="Arial"/>
          <w:bCs/>
          <w:sz w:val="20"/>
          <w:szCs w:val="20"/>
          <w:highlight w:val="yellow"/>
        </w:rPr>
        <w:t>Absendevorgangs</w:t>
      </w:r>
      <w:proofErr w:type="spellEnd"/>
      <w:r w:rsidRPr="00F1034A">
        <w:rPr>
          <w:rFonts w:asciiTheme="minorHAnsi" w:hAnsiTheme="minorHAnsi" w:cs="Arial"/>
          <w:bCs/>
          <w:sz w:val="20"/>
          <w:szCs w:val="20"/>
          <w:highlight w:val="yellow"/>
        </w:rPr>
        <w:t xml:space="preserve">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Alternativ ist eine Kontaktaufnahme über die bereitgestellte E-Mail-Adresse möglich. In diesem Fall werden die mit der E-Mail übermittelten personenbezogenen Daten des Nutzers gespeichert.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Es verfolgt in diesem Zusammenhang keine Weitergabe der Daten an Dritte. Die Daten werden ausschließlich für die Verarbeitung der Konversation verwendet.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D0434D" w:rsidRPr="00D0434D">
        <w:rPr>
          <w:rFonts w:asciiTheme="minorHAnsi" w:hAnsiTheme="minorHAnsi" w:cs="Arial"/>
          <w:b/>
          <w:bCs/>
          <w:sz w:val="20"/>
          <w:szCs w:val="20"/>
        </w:rPr>
        <w:t xml:space="preserve">Rechtsgrundlage für die Datenverarbeitung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die im Zuge einer Übersendung einer E-Mail übermittelt werden, ist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xml:space="preserve">. f DSGVO. Zielt der E-Mail-Kontakt auf den Abschluss eines Vertrages ab, so ist zusätzliche Rechtsgrundlage für die Verarbeitung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b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D0434D" w:rsidRPr="00D0434D">
        <w:rPr>
          <w:rFonts w:asciiTheme="minorHAnsi" w:hAnsiTheme="minorHAnsi" w:cs="Arial"/>
          <w:b/>
          <w:bCs/>
          <w:sz w:val="20"/>
          <w:szCs w:val="20"/>
        </w:rPr>
        <w:t>Zweck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Verarbeitung der personenbezogenen Daten aus der Eingabemaske dient uns allein zur Bearbeitung der Kontaktaufnahme. Im Falle einer Kontaktaufnahme per E-Mail liegt hieran auch das erforderliche berechtigte Interesse an der Verarbeitung der Daten.</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verarbeiteten personenbezogenen Daten dienen dazu, einen Missbrauch des Kontaktformulars zu verhindern und die Sicherheit unserer informationstechnischen Systeme sicherzustellen.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D0434D" w:rsidRPr="00D0434D">
        <w:rPr>
          <w:rFonts w:asciiTheme="minorHAnsi" w:hAnsiTheme="minorHAnsi" w:cs="Arial"/>
          <w:b/>
          <w:bCs/>
          <w:sz w:val="20"/>
          <w:szCs w:val="20"/>
        </w:rPr>
        <w:t>Dauer der Speicherung</w:t>
      </w:r>
    </w:p>
    <w:p w:rsidR="00D0434D" w:rsidRPr="00D0434D" w:rsidRDefault="00D0434D" w:rsidP="00D0434D">
      <w:pPr>
        <w:spacing w:line="240" w:lineRule="exact"/>
        <w:jc w:val="both"/>
        <w:rPr>
          <w:rFonts w:asciiTheme="minorHAnsi" w:hAnsiTheme="minorHAnsi" w:cs="Arial"/>
          <w:b/>
          <w:bCs/>
          <w:sz w:val="20"/>
          <w:szCs w:val="20"/>
        </w:rPr>
      </w:pPr>
      <w:r w:rsidRPr="00D0434D">
        <w:rPr>
          <w:rFonts w:asciiTheme="minorHAnsi" w:hAnsiTheme="minorHAnsi" w:cs="Arial"/>
          <w:bCs/>
          <w:sz w:val="20"/>
          <w:szCs w:val="20"/>
        </w:rP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r w:rsidRPr="00D0434D">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zusätzlich erhobenen personenbezogenen Daten werden spätes</w:t>
      </w:r>
      <w:r w:rsidR="00DF05BF">
        <w:rPr>
          <w:rFonts w:asciiTheme="minorHAnsi" w:hAnsiTheme="minorHAnsi" w:cs="Arial"/>
          <w:bCs/>
          <w:sz w:val="20"/>
          <w:szCs w:val="20"/>
        </w:rPr>
        <w:t xml:space="preserve">tens nach einer Frist von </w:t>
      </w:r>
      <w:r w:rsidR="00DF05BF" w:rsidRPr="002F4C28">
        <w:rPr>
          <w:rFonts w:asciiTheme="minorHAnsi" w:hAnsiTheme="minorHAnsi" w:cs="Arial"/>
          <w:bCs/>
          <w:i/>
          <w:sz w:val="20"/>
          <w:szCs w:val="20"/>
          <w:highlight w:val="yellow"/>
        </w:rPr>
        <w:t>[</w:t>
      </w:r>
      <w:proofErr w:type="spellStart"/>
      <w:r w:rsidR="00DF05BF" w:rsidRPr="002F4C28">
        <w:rPr>
          <w:rFonts w:asciiTheme="minorHAnsi" w:hAnsiTheme="minorHAnsi" w:cs="Arial"/>
          <w:bCs/>
          <w:i/>
          <w:sz w:val="20"/>
          <w:szCs w:val="20"/>
          <w:highlight w:val="yellow"/>
        </w:rPr>
        <w:t>xy</w:t>
      </w:r>
      <w:proofErr w:type="spellEnd"/>
      <w:r w:rsidR="00DF05BF" w:rsidRPr="002F4C28">
        <w:rPr>
          <w:rFonts w:asciiTheme="minorHAnsi" w:hAnsiTheme="minorHAnsi" w:cs="Arial"/>
          <w:bCs/>
          <w:i/>
          <w:sz w:val="20"/>
          <w:szCs w:val="20"/>
          <w:highlight w:val="yellow"/>
        </w:rPr>
        <w:t>]</w:t>
      </w:r>
      <w:r w:rsidRPr="00DF05BF">
        <w:rPr>
          <w:rFonts w:asciiTheme="minorHAnsi" w:hAnsiTheme="minorHAnsi" w:cs="Arial"/>
          <w:bCs/>
          <w:i/>
          <w:sz w:val="20"/>
          <w:szCs w:val="20"/>
        </w:rPr>
        <w:t xml:space="preserve"> </w:t>
      </w:r>
      <w:r w:rsidRPr="00D0434D">
        <w:rPr>
          <w:rFonts w:asciiTheme="minorHAnsi" w:hAnsiTheme="minorHAnsi" w:cs="Arial"/>
          <w:bCs/>
          <w:sz w:val="20"/>
          <w:szCs w:val="20"/>
        </w:rPr>
        <w:t>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D0434D" w:rsidRPr="00D0434D">
        <w:rPr>
          <w:rFonts w:asciiTheme="minorHAnsi" w:hAnsiTheme="minorHAnsi" w:cs="Arial"/>
          <w:b/>
          <w:bCs/>
          <w:sz w:val="20"/>
          <w:szCs w:val="20"/>
        </w:rPr>
        <w:t>Widerspruchs- und Beseitigungsmöglichkeit</w:t>
      </w:r>
    </w:p>
    <w:p w:rsidR="00D0434D" w:rsidRPr="00D0434D" w:rsidRDefault="00DF05BF" w:rsidP="00D0434D">
      <w:pPr>
        <w:spacing w:line="240" w:lineRule="exact"/>
        <w:jc w:val="both"/>
        <w:rPr>
          <w:rFonts w:asciiTheme="minorHAnsi" w:hAnsiTheme="minorHAnsi" w:cs="Arial"/>
          <w:bCs/>
          <w:sz w:val="20"/>
          <w:szCs w:val="20"/>
        </w:rPr>
      </w:pPr>
      <w:r>
        <w:rPr>
          <w:rFonts w:asciiTheme="minorHAnsi" w:hAnsiTheme="minorHAnsi" w:cs="Arial"/>
          <w:bCs/>
          <w:sz w:val="20"/>
          <w:szCs w:val="20"/>
        </w:rPr>
        <w:t>Sie haben</w:t>
      </w:r>
      <w:r w:rsidR="00D0434D" w:rsidRPr="00D0434D">
        <w:rPr>
          <w:rFonts w:asciiTheme="minorHAnsi" w:hAnsiTheme="minorHAnsi" w:cs="Arial"/>
          <w:bCs/>
          <w:sz w:val="20"/>
          <w:szCs w:val="20"/>
        </w:rPr>
        <w:t xml:space="preserve"> </w:t>
      </w:r>
      <w:r>
        <w:rPr>
          <w:rFonts w:asciiTheme="minorHAnsi" w:hAnsiTheme="minorHAnsi" w:cs="Arial"/>
          <w:bCs/>
          <w:sz w:val="20"/>
          <w:szCs w:val="20"/>
        </w:rPr>
        <w:t>jederzeit die Möglichkeit, Ihre</w:t>
      </w:r>
      <w:r w:rsidR="00D0434D" w:rsidRPr="00D0434D">
        <w:rPr>
          <w:rFonts w:asciiTheme="minorHAnsi" w:hAnsiTheme="minorHAnsi" w:cs="Arial"/>
          <w:bCs/>
          <w:sz w:val="20"/>
          <w:szCs w:val="20"/>
        </w:rPr>
        <w:t xml:space="preserve"> Einwilligung zur Verarbeitung der personenbezogenen Daten zu widerrufen. N</w:t>
      </w:r>
      <w:r>
        <w:rPr>
          <w:rFonts w:asciiTheme="minorHAnsi" w:hAnsiTheme="minorHAnsi" w:cs="Arial"/>
          <w:bCs/>
          <w:sz w:val="20"/>
          <w:szCs w:val="20"/>
        </w:rPr>
        <w:t xml:space="preserve">ehmen Sie </w:t>
      </w:r>
      <w:r w:rsidR="00D0434D" w:rsidRPr="00D0434D">
        <w:rPr>
          <w:rFonts w:asciiTheme="minorHAnsi" w:hAnsiTheme="minorHAnsi" w:cs="Arial"/>
          <w:bCs/>
          <w:sz w:val="20"/>
          <w:szCs w:val="20"/>
        </w:rPr>
        <w:t>per E-M</w:t>
      </w:r>
      <w:r>
        <w:rPr>
          <w:rFonts w:asciiTheme="minorHAnsi" w:hAnsiTheme="minorHAnsi" w:cs="Arial"/>
          <w:bCs/>
          <w:sz w:val="20"/>
          <w:szCs w:val="20"/>
        </w:rPr>
        <w:t xml:space="preserve">ail Kontakt mit uns auf, so können Sie </w:t>
      </w:r>
      <w:r w:rsidR="00D0434D" w:rsidRPr="00D0434D">
        <w:rPr>
          <w:rFonts w:asciiTheme="minorHAnsi" w:hAnsiTheme="minorHAnsi" w:cs="Arial"/>
          <w:bCs/>
          <w:sz w:val="20"/>
          <w:szCs w:val="20"/>
        </w:rPr>
        <w:t xml:space="preserve">der Speicherung </w:t>
      </w:r>
      <w:r>
        <w:rPr>
          <w:rFonts w:asciiTheme="minorHAnsi" w:hAnsiTheme="minorHAnsi" w:cs="Arial"/>
          <w:bCs/>
          <w:sz w:val="20"/>
          <w:szCs w:val="20"/>
        </w:rPr>
        <w:t>Ihrer</w:t>
      </w:r>
      <w:r w:rsidR="00D0434D" w:rsidRPr="00D0434D">
        <w:rPr>
          <w:rFonts w:asciiTheme="minorHAnsi" w:hAnsiTheme="minorHAnsi" w:cs="Arial"/>
          <w:bCs/>
          <w:sz w:val="20"/>
          <w:szCs w:val="20"/>
        </w:rPr>
        <w:t xml:space="preserve"> personenbezogenen Daten jederzeit widersprechen. In einem solchen Fall kann die Konversation nicht fortgeführt werden.</w:t>
      </w:r>
    </w:p>
    <w:p w:rsidR="00D0434D" w:rsidRPr="00D0434D" w:rsidRDefault="00D0434D" w:rsidP="00D0434D">
      <w:pPr>
        <w:spacing w:line="240" w:lineRule="exact"/>
        <w:jc w:val="both"/>
        <w:rPr>
          <w:rFonts w:asciiTheme="minorHAnsi" w:hAnsiTheme="minorHAnsi" w:cs="Arial"/>
          <w:bCs/>
          <w:i/>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Alle personenbezogenen Daten, die im Zuge der Kontaktaufnahme gespeichert wurden, werden in diesem Fall gelöscht.</w:t>
      </w:r>
    </w:p>
    <w:p w:rsidR="007A4AED" w:rsidRPr="00D0434D" w:rsidRDefault="007A4AED" w:rsidP="00D0434D">
      <w:pPr>
        <w:spacing w:line="240" w:lineRule="exact"/>
        <w:jc w:val="both"/>
        <w:rPr>
          <w:rFonts w:asciiTheme="minorHAnsi" w:hAnsiTheme="minorHAnsi" w:cs="Arial"/>
          <w:bCs/>
          <w:sz w:val="20"/>
          <w:szCs w:val="20"/>
        </w:rPr>
      </w:pPr>
    </w:p>
    <w:p w:rsidR="007A4AED" w:rsidRDefault="007A4AED" w:rsidP="00B30D96">
      <w:pPr>
        <w:spacing w:line="240" w:lineRule="exact"/>
        <w:jc w:val="both"/>
        <w:rPr>
          <w:rFonts w:asciiTheme="minorHAnsi" w:hAnsiTheme="minorHAnsi" w:cs="Arial"/>
          <w:sz w:val="20"/>
          <w:szCs w:val="20"/>
        </w:rPr>
      </w:pPr>
    </w:p>
    <w:p w:rsidR="007A4AED" w:rsidRDefault="007A4AED" w:rsidP="00B30D96">
      <w:pPr>
        <w:spacing w:line="240" w:lineRule="exact"/>
        <w:jc w:val="both"/>
        <w:rPr>
          <w:rFonts w:asciiTheme="minorHAnsi" w:hAnsiTheme="minorHAnsi" w:cs="Arial"/>
          <w:sz w:val="20"/>
          <w:szCs w:val="20"/>
        </w:rPr>
      </w:pPr>
    </w:p>
    <w:p w:rsidR="00FE1B79" w:rsidRPr="00C47201" w:rsidRDefault="00195DC0"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w:t>
      </w:r>
      <w:r w:rsidRPr="00C47201">
        <w:rPr>
          <w:rFonts w:asciiTheme="minorHAnsi" w:hAnsiTheme="minorHAnsi" w:cs="Arial"/>
          <w:b/>
          <w:color w:val="FFFFFF" w:themeColor="background1"/>
          <w:sz w:val="20"/>
          <w:szCs w:val="20"/>
        </w:rPr>
        <w:tab/>
      </w:r>
      <w:r w:rsidR="009E2D48" w:rsidRPr="00C47201">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AF6705" w:rsidRDefault="00AF6705"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lastRenderedPageBreak/>
        <w:t>Eine erteilte Einwilligung in die Verarbeitung personenbezogener Daten können Sie jederzeit uns gegenüber widerrufen. Bitte beachten Sie, dass der Widerruf erst für die Zukunft wirkt. Datenverarbeitungen, die vor dem Widerruf erfolgt sind, sind davon nicht betroffen.</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Kontaktdaten.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p>
    <w:p w:rsidR="004F092F" w:rsidRDefault="004F092F" w:rsidP="00B30D96">
      <w:pPr>
        <w:spacing w:line="240" w:lineRule="exact"/>
        <w:contextualSpacing/>
        <w:jc w:val="both"/>
        <w:rPr>
          <w:rFonts w:asciiTheme="minorHAnsi" w:hAnsiTheme="minorHAnsi" w:cs="Arial"/>
          <w:sz w:val="20"/>
          <w:szCs w:val="20"/>
        </w:rPr>
      </w:pPr>
    </w:p>
    <w:p w:rsidR="00195DC0" w:rsidRPr="00435CCB" w:rsidRDefault="00195DC0" w:rsidP="00B30D96">
      <w:pPr>
        <w:spacing w:line="240" w:lineRule="exact"/>
        <w:contextualSpacing/>
        <w:jc w:val="both"/>
        <w:rPr>
          <w:rFonts w:asciiTheme="minorHAnsi" w:hAnsiTheme="minorHAnsi" w:cs="Arial"/>
          <w:sz w:val="20"/>
          <w:szCs w:val="20"/>
        </w:rPr>
      </w:pPr>
    </w:p>
    <w:p w:rsidR="004F092F" w:rsidRPr="00C47201" w:rsidRDefault="00896C2C"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contextualSpacing/>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VI.</w:t>
      </w:r>
      <w:r w:rsidRPr="00C47201">
        <w:rPr>
          <w:rFonts w:asciiTheme="minorHAnsi" w:hAnsiTheme="minorHAnsi" w:cs="Arial"/>
          <w:b/>
          <w:color w:val="FFFFFF" w:themeColor="background1"/>
          <w:sz w:val="20"/>
          <w:szCs w:val="20"/>
        </w:rPr>
        <w:tab/>
        <w:t>Gibt es für Sie eine Pflicht zur Bereitstellung von personenbezogenen Daten?</w:t>
      </w:r>
    </w:p>
    <w:p w:rsidR="00896C2C" w:rsidRDefault="00896C2C" w:rsidP="00B30D96">
      <w:pPr>
        <w:spacing w:line="240" w:lineRule="exact"/>
        <w:contextualSpacing/>
        <w:jc w:val="both"/>
        <w:rPr>
          <w:rFonts w:asciiTheme="minorHAnsi" w:hAnsiTheme="minorHAnsi" w:cs="Arial"/>
          <w:sz w:val="20"/>
          <w:szCs w:val="20"/>
        </w:rPr>
      </w:pPr>
    </w:p>
    <w:p w:rsidR="00896C2C" w:rsidRDefault="00896C2C" w:rsidP="00896C2C">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Sie müssen </w:t>
      </w:r>
      <w:r>
        <w:rPr>
          <w:rFonts w:asciiTheme="minorHAnsi" w:hAnsiTheme="minorHAnsi" w:cs="Arial"/>
          <w:sz w:val="20"/>
          <w:szCs w:val="20"/>
        </w:rPr>
        <w:t>diejenigen</w:t>
      </w:r>
      <w:r w:rsidRPr="00435CCB">
        <w:rPr>
          <w:rFonts w:asciiTheme="minorHAnsi" w:hAnsiTheme="minorHAnsi" w:cs="Arial"/>
          <w:sz w:val="20"/>
          <w:szCs w:val="20"/>
        </w:rPr>
        <w:t xml:space="preserve"> personenbezogenen Daten bereitstellen, die für die Aufnahme und Durchführung unserer Geschäftsbeziehung erforderlich sind und die wir für die Abwicklung des jeweiligen Auftrages benötigen. Sofern Sie uns Daten nicht zur Verfügung stellen, müssen wir den Abschluss eines Vertrages oder die Ausführung des Auftrages in der Regel ablehnen oder können einen bestehenden Vertrag nicht mehr durchführen und müssen diesen folglich beenden. </w:t>
      </w:r>
    </w:p>
    <w:p w:rsidR="00195DC0" w:rsidRPr="00435CCB" w:rsidRDefault="00195DC0" w:rsidP="00896C2C">
      <w:pPr>
        <w:spacing w:line="240" w:lineRule="exact"/>
        <w:contextualSpacing/>
        <w:jc w:val="both"/>
        <w:rPr>
          <w:rFonts w:asciiTheme="minorHAnsi" w:hAnsiTheme="minorHAnsi" w:cs="Arial"/>
          <w:sz w:val="20"/>
          <w:szCs w:val="20"/>
        </w:rPr>
      </w:pPr>
    </w:p>
    <w:p w:rsidR="00084232" w:rsidRPr="00F85407" w:rsidRDefault="00F85407">
      <w:pPr>
        <w:spacing w:line="280" w:lineRule="atLeast"/>
        <w:jc w:val="both"/>
        <w:rPr>
          <w:rFonts w:asciiTheme="minorHAnsi" w:hAnsiTheme="minorHAnsi" w:cs="Arial"/>
          <w:sz w:val="20"/>
          <w:szCs w:val="20"/>
        </w:rPr>
      </w:pPr>
      <w:r w:rsidRPr="00F85407">
        <w:rPr>
          <w:rFonts w:asciiTheme="minorHAnsi" w:hAnsiTheme="minorHAnsi" w:cs="Arial"/>
          <w:b/>
          <w:color w:val="4F81BD" w:themeColor="accent1"/>
          <w:sz w:val="20"/>
          <w:szCs w:val="20"/>
        </w:rPr>
        <w:t>[6]</w:t>
      </w:r>
      <w:r w:rsidR="00084232" w:rsidRPr="00F85407">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r w:rsidRPr="00084232">
        <w:rPr>
          <w:rFonts w:asciiTheme="minorHAnsi" w:hAnsiTheme="minorHAnsi" w:cs="Arial"/>
          <w:b/>
          <w:sz w:val="20"/>
          <w:szCs w:val="20"/>
        </w:rPr>
        <w:t>Anmerkungen zum Muster</w:t>
      </w:r>
      <w:r w:rsidR="00631D6C">
        <w:rPr>
          <w:rFonts w:asciiTheme="minorHAnsi" w:hAnsiTheme="minorHAnsi" w:cs="Arial"/>
          <w:b/>
          <w:sz w:val="20"/>
          <w:szCs w:val="20"/>
        </w:rPr>
        <w:t>: Date</w:t>
      </w:r>
      <w:r w:rsidR="00813A0C">
        <w:rPr>
          <w:rFonts w:asciiTheme="minorHAnsi" w:hAnsiTheme="minorHAnsi" w:cs="Arial"/>
          <w:b/>
          <w:sz w:val="20"/>
          <w:szCs w:val="20"/>
        </w:rPr>
        <w:t>nschutzhinweise</w:t>
      </w:r>
      <w:r w:rsidR="00631D6C">
        <w:rPr>
          <w:rFonts w:asciiTheme="minorHAnsi" w:hAnsiTheme="minorHAnsi" w:cs="Arial"/>
          <w:b/>
          <w:sz w:val="20"/>
          <w:szCs w:val="20"/>
        </w:rPr>
        <w:t xml:space="preserve"> auf Webseiten</w:t>
      </w:r>
    </w:p>
    <w:p w:rsidR="00084232" w:rsidRPr="00084232" w:rsidRDefault="00084232" w:rsidP="006B0000">
      <w:pPr>
        <w:spacing w:line="240" w:lineRule="exact"/>
        <w:contextualSpacing/>
        <w:jc w:val="both"/>
        <w:rPr>
          <w:rFonts w:asciiTheme="minorHAnsi" w:hAnsiTheme="minorHAnsi" w:cs="Arial"/>
          <w:sz w:val="20"/>
          <w:szCs w:val="20"/>
        </w:rPr>
      </w:pPr>
    </w:p>
    <w:p w:rsidR="00084232" w:rsidRDefault="00084232" w:rsidP="006B0000">
      <w:pPr>
        <w:spacing w:line="240" w:lineRule="exact"/>
        <w:ind w:left="705" w:hanging="705"/>
        <w:jc w:val="both"/>
        <w:rPr>
          <w:rFonts w:asciiTheme="minorHAnsi" w:hAnsiTheme="minorHAnsi" w:cs="Arial"/>
          <w:sz w:val="20"/>
          <w:szCs w:val="20"/>
        </w:rPr>
      </w:pPr>
      <w:r w:rsidRPr="00084232">
        <w:rPr>
          <w:rFonts w:asciiTheme="minorHAnsi" w:hAnsiTheme="minorHAnsi" w:cs="Arial"/>
          <w:sz w:val="20"/>
          <w:szCs w:val="20"/>
        </w:rPr>
        <w:t>[</w:t>
      </w:r>
      <w:r w:rsidR="00F85407">
        <w:rPr>
          <w:rFonts w:asciiTheme="minorHAnsi" w:hAnsiTheme="minorHAnsi" w:cs="Arial"/>
          <w:sz w:val="20"/>
          <w:szCs w:val="20"/>
        </w:rPr>
        <w:t>1</w:t>
      </w:r>
      <w:r w:rsidRPr="00084232">
        <w:rPr>
          <w:rFonts w:asciiTheme="minorHAnsi" w:hAnsiTheme="minorHAnsi" w:cs="Arial"/>
          <w:sz w:val="20"/>
          <w:szCs w:val="20"/>
        </w:rPr>
        <w:t>]</w:t>
      </w:r>
      <w:r w:rsidRPr="00084232">
        <w:rPr>
          <w:rFonts w:asciiTheme="minorHAnsi" w:hAnsiTheme="minorHAnsi" w:cs="Arial"/>
          <w:sz w:val="20"/>
          <w:szCs w:val="20"/>
        </w:rPr>
        <w:tab/>
        <w:t xml:space="preserve">Die Einleitung ist optional und kann individuell formuliert werden. </w:t>
      </w:r>
    </w:p>
    <w:p w:rsidR="00DC350A" w:rsidRDefault="00DC350A" w:rsidP="006B0000">
      <w:pPr>
        <w:spacing w:line="240" w:lineRule="exact"/>
        <w:ind w:left="705" w:hanging="705"/>
        <w:jc w:val="both"/>
        <w:rPr>
          <w:rFonts w:asciiTheme="minorHAnsi" w:hAnsiTheme="minorHAnsi" w:cs="Arial"/>
          <w:sz w:val="20"/>
          <w:szCs w:val="20"/>
        </w:rPr>
      </w:pPr>
    </w:p>
    <w:p w:rsidR="00DC350A" w:rsidRPr="00084232" w:rsidRDefault="00F85407" w:rsidP="006B0000">
      <w:pPr>
        <w:spacing w:line="240" w:lineRule="exact"/>
        <w:ind w:left="705" w:hanging="705"/>
        <w:jc w:val="both"/>
        <w:rPr>
          <w:rFonts w:asciiTheme="minorHAnsi" w:hAnsiTheme="minorHAnsi" w:cs="Arial"/>
          <w:sz w:val="20"/>
          <w:szCs w:val="20"/>
        </w:rPr>
      </w:pPr>
      <w:r>
        <w:rPr>
          <w:rFonts w:asciiTheme="minorHAnsi" w:hAnsiTheme="minorHAnsi" w:cs="Arial"/>
          <w:sz w:val="20"/>
          <w:szCs w:val="20"/>
        </w:rPr>
        <w:t>[2</w:t>
      </w:r>
      <w:r w:rsidR="00DC350A">
        <w:rPr>
          <w:rFonts w:asciiTheme="minorHAnsi" w:hAnsiTheme="minorHAnsi" w:cs="Arial"/>
          <w:sz w:val="20"/>
          <w:szCs w:val="20"/>
        </w:rPr>
        <w:t>]</w:t>
      </w:r>
      <w:r w:rsidR="00DC350A">
        <w:rPr>
          <w:rFonts w:asciiTheme="minorHAnsi" w:hAnsiTheme="minorHAnsi" w:cs="Arial"/>
          <w:sz w:val="20"/>
          <w:szCs w:val="20"/>
        </w:rPr>
        <w:tab/>
        <w:t>Wenn ein Kfz-Betrieb mehrere selbständige Firmen führt, z.B. eine Mietwagenfirma, und diese über die Internetseite des Kfz-Betriebs personenbezogen Daten erhebt, sind die Kontaktdaten der Mietwagenfirma ergänzend mit aufzunehmen.</w:t>
      </w:r>
    </w:p>
    <w:p w:rsidR="00084232" w:rsidRPr="00084232" w:rsidRDefault="00084232" w:rsidP="006B0000">
      <w:pPr>
        <w:jc w:val="both"/>
        <w:rPr>
          <w:rFonts w:asciiTheme="minorHAnsi" w:hAnsiTheme="minorHAnsi" w:cs="Arial"/>
          <w:sz w:val="20"/>
          <w:szCs w:val="20"/>
        </w:rPr>
      </w:pPr>
    </w:p>
    <w:p w:rsidR="00084232" w:rsidRPr="00084232"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[3</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CE79B6">
        <w:rPr>
          <w:rFonts w:asciiTheme="minorHAnsi" w:hAnsiTheme="minorHAnsi" w:cs="Arial"/>
          <w:sz w:val="20"/>
          <w:szCs w:val="20"/>
        </w:rPr>
        <w:t>Die Kontaktdaten des Datenschutzbeauftragten müssen nur dann genannt werden, f</w:t>
      </w:r>
      <w:r w:rsidR="00084232" w:rsidRPr="00084232">
        <w:rPr>
          <w:rFonts w:asciiTheme="minorHAnsi" w:hAnsiTheme="minorHAnsi" w:cs="Arial"/>
          <w:sz w:val="20"/>
          <w:szCs w:val="20"/>
        </w:rPr>
        <w:t>alls ein solche</w:t>
      </w:r>
      <w:r w:rsidR="00AB72EA">
        <w:rPr>
          <w:rFonts w:asciiTheme="minorHAnsi" w:hAnsiTheme="minorHAnsi" w:cs="Arial"/>
          <w:sz w:val="20"/>
          <w:szCs w:val="20"/>
        </w:rPr>
        <w:t>r gemäß Art 37 ff</w:t>
      </w:r>
      <w:r>
        <w:rPr>
          <w:rFonts w:asciiTheme="minorHAnsi" w:hAnsiTheme="minorHAnsi" w:cs="Arial"/>
          <w:sz w:val="20"/>
          <w:szCs w:val="20"/>
        </w:rPr>
        <w:t>.</w:t>
      </w:r>
      <w:r w:rsidR="00AB72EA">
        <w:rPr>
          <w:rFonts w:asciiTheme="minorHAnsi" w:hAnsiTheme="minorHAnsi" w:cs="Arial"/>
          <w:sz w:val="20"/>
          <w:szCs w:val="20"/>
        </w:rPr>
        <w:t xml:space="preserve"> DSGVO benannt</w:t>
      </w:r>
      <w:r w:rsidR="00084232" w:rsidRPr="00084232">
        <w:rPr>
          <w:rFonts w:asciiTheme="minorHAnsi" w:hAnsiTheme="minorHAnsi" w:cs="Arial"/>
          <w:sz w:val="20"/>
          <w:szCs w:val="20"/>
        </w:rPr>
        <w:t xml:space="preserve"> wurde. </w:t>
      </w:r>
      <w:r w:rsidR="00AB72EA">
        <w:rPr>
          <w:rFonts w:asciiTheme="minorHAnsi" w:hAnsiTheme="minorHAnsi" w:cs="Arial"/>
          <w:sz w:val="20"/>
          <w:szCs w:val="20"/>
        </w:rPr>
        <w:t>Entfällt die Pflicht zur Benennung eines Datenschutzbeauftragten, z.B. bei Kleinstbetrieben &lt; 10 Personen, kann</w:t>
      </w:r>
      <w:r w:rsidR="00084232" w:rsidRPr="00084232">
        <w:rPr>
          <w:rFonts w:asciiTheme="minorHAnsi" w:hAnsiTheme="minorHAnsi" w:cs="Arial"/>
          <w:sz w:val="20"/>
          <w:szCs w:val="20"/>
        </w:rPr>
        <w:t xml:space="preserve"> Abschnitt II </w:t>
      </w:r>
      <w:r w:rsidR="00CE79B6">
        <w:rPr>
          <w:rFonts w:asciiTheme="minorHAnsi" w:hAnsiTheme="minorHAnsi" w:cs="Arial"/>
          <w:sz w:val="20"/>
          <w:szCs w:val="20"/>
        </w:rPr>
        <w:t>ersatzlos entfallen</w:t>
      </w:r>
      <w:r w:rsidR="00084232" w:rsidRPr="00084232">
        <w:rPr>
          <w:rFonts w:asciiTheme="minorHAnsi" w:hAnsiTheme="minorHAnsi" w:cs="Arial"/>
          <w:sz w:val="20"/>
          <w:szCs w:val="20"/>
        </w:rPr>
        <w:t xml:space="preserve">. </w:t>
      </w:r>
      <w:r w:rsidR="00CE79B6">
        <w:rPr>
          <w:rFonts w:asciiTheme="minorHAnsi" w:hAnsiTheme="minorHAnsi" w:cs="Arial"/>
          <w:sz w:val="20"/>
          <w:szCs w:val="20"/>
        </w:rPr>
        <w:t>Optional</w:t>
      </w:r>
      <w:r w:rsidR="00084232"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084232" w:rsidRPr="00084232" w:rsidRDefault="00084232" w:rsidP="006B0000">
      <w:pPr>
        <w:ind w:left="705" w:hanging="705"/>
        <w:jc w:val="both"/>
        <w:rPr>
          <w:rFonts w:asciiTheme="minorHAnsi" w:hAnsiTheme="minorHAnsi" w:cs="Arial"/>
          <w:sz w:val="20"/>
          <w:szCs w:val="20"/>
        </w:rPr>
      </w:pPr>
    </w:p>
    <w:p w:rsidR="00914005"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914005">
        <w:rPr>
          <w:rFonts w:asciiTheme="minorHAnsi" w:hAnsiTheme="minorHAnsi" w:cs="Arial"/>
          <w:sz w:val="20"/>
          <w:szCs w:val="20"/>
        </w:rPr>
        <w:t>Die konkreten Datenverarbeitungen müssen in jedem Einzelfall individuell geprüft</w:t>
      </w:r>
      <w:r w:rsidR="007A4AED">
        <w:rPr>
          <w:rFonts w:asciiTheme="minorHAnsi" w:hAnsiTheme="minorHAnsi" w:cs="Arial"/>
          <w:sz w:val="20"/>
          <w:szCs w:val="20"/>
        </w:rPr>
        <w:t>,</w:t>
      </w:r>
      <w:r w:rsidR="00914005">
        <w:rPr>
          <w:rFonts w:asciiTheme="minorHAnsi" w:hAnsiTheme="minorHAnsi" w:cs="Arial"/>
          <w:sz w:val="20"/>
          <w:szCs w:val="20"/>
        </w:rPr>
        <w:t xml:space="preserve"> angepasst </w:t>
      </w:r>
      <w:r w:rsidR="007A4AED">
        <w:rPr>
          <w:rFonts w:asciiTheme="minorHAnsi" w:hAnsiTheme="minorHAnsi" w:cs="Arial"/>
          <w:sz w:val="20"/>
          <w:szCs w:val="20"/>
        </w:rPr>
        <w:t xml:space="preserve">und ergänzt </w:t>
      </w:r>
      <w:r w:rsidR="00914005">
        <w:rPr>
          <w:rFonts w:asciiTheme="minorHAnsi" w:hAnsiTheme="minorHAnsi" w:cs="Arial"/>
          <w:sz w:val="20"/>
          <w:szCs w:val="20"/>
        </w:rPr>
        <w:t>wer</w:t>
      </w:r>
      <w:r w:rsidR="007A4AED">
        <w:rPr>
          <w:rFonts w:asciiTheme="minorHAnsi" w:hAnsiTheme="minorHAnsi" w:cs="Arial"/>
          <w:sz w:val="20"/>
          <w:szCs w:val="20"/>
        </w:rPr>
        <w:t>den. Es handelt sich lediglich um Beispielformulierungen.</w:t>
      </w:r>
    </w:p>
    <w:p w:rsidR="00914005" w:rsidRDefault="00914005" w:rsidP="006B0000">
      <w:pPr>
        <w:ind w:left="705" w:hanging="705"/>
        <w:jc w:val="both"/>
        <w:rPr>
          <w:rFonts w:asciiTheme="minorHAnsi" w:hAnsiTheme="minorHAnsi" w:cs="Arial"/>
          <w:sz w:val="20"/>
          <w:szCs w:val="20"/>
        </w:rPr>
      </w:pPr>
    </w:p>
    <w:p w:rsidR="00914005" w:rsidRPr="00914005" w:rsidRDefault="00F85407" w:rsidP="006B0000">
      <w:pPr>
        <w:ind w:left="705" w:hanging="705"/>
        <w:jc w:val="both"/>
        <w:rPr>
          <w:rFonts w:asciiTheme="minorHAnsi" w:eastAsiaTheme="minorHAnsi" w:hAnsiTheme="minorHAnsi" w:cstheme="minorBidi"/>
          <w:sz w:val="20"/>
          <w:szCs w:val="20"/>
          <w:lang w:eastAsia="en-US"/>
        </w:rPr>
      </w:pPr>
      <w:r>
        <w:rPr>
          <w:rFonts w:asciiTheme="minorHAnsi" w:hAnsiTheme="minorHAnsi" w:cs="Arial"/>
          <w:sz w:val="20"/>
          <w:szCs w:val="20"/>
        </w:rPr>
        <w:t>[5</w:t>
      </w:r>
      <w:r w:rsidR="00914005">
        <w:rPr>
          <w:rFonts w:asciiTheme="minorHAnsi" w:hAnsiTheme="minorHAnsi" w:cs="Arial"/>
          <w:sz w:val="20"/>
          <w:szCs w:val="20"/>
        </w:rPr>
        <w:t>]</w:t>
      </w:r>
      <w:r w:rsidR="00914005">
        <w:rPr>
          <w:rFonts w:asciiTheme="minorHAnsi" w:hAnsiTheme="minorHAnsi" w:cs="Arial"/>
          <w:sz w:val="20"/>
          <w:szCs w:val="20"/>
        </w:rPr>
        <w:tab/>
      </w:r>
      <w:r w:rsidR="00914005" w:rsidRPr="00914005">
        <w:rPr>
          <w:rFonts w:asciiTheme="minorHAnsi" w:hAnsiTheme="minorHAnsi"/>
          <w:sz w:val="20"/>
          <w:szCs w:val="20"/>
        </w:rPr>
        <w:t xml:space="preserve">Die Deutsche Datenschutzkonferenz hat sich dafür ausgesprochen, dass beim Einsatz von Tracking-Mechanismen auf Internetseiten, die das Verhalten von betroffenen Personen im Internet nachvollziehbar machen und bei der Erstellung von Nutzerprofilen, eine vorherige Einwilligung notwendig ist. Das bedeutet, dass eine informierte Einwilligung </w:t>
      </w:r>
      <w:proofErr w:type="spellStart"/>
      <w:r w:rsidR="00914005" w:rsidRPr="00914005">
        <w:rPr>
          <w:rFonts w:asciiTheme="minorHAnsi" w:hAnsiTheme="minorHAnsi"/>
          <w:sz w:val="20"/>
          <w:szCs w:val="20"/>
        </w:rPr>
        <w:t>i.S.d</w:t>
      </w:r>
      <w:proofErr w:type="spellEnd"/>
      <w:r w:rsidR="00914005" w:rsidRPr="00914005">
        <w:rPr>
          <w:rFonts w:asciiTheme="minorHAnsi" w:hAnsiTheme="minorHAnsi"/>
          <w:sz w:val="20"/>
          <w:szCs w:val="20"/>
        </w:rPr>
        <w:t xml:space="preserve">. DSGVO in Form einer Erklärung oder sonstigen eindeutig bestätigenden Handlung vor der Datenverarbeitung eingeholt werden muss, z.B. bevor Cookies platziert werden bzw. auf dem Endgerät des Nutzers gespeicherte Informationen gesammelt werden. Neben </w:t>
      </w:r>
      <w:r w:rsidR="00914005" w:rsidRPr="002F4C28">
        <w:rPr>
          <w:rFonts w:asciiTheme="minorHAnsi" w:hAnsiTheme="minorHAnsi"/>
          <w:b/>
          <w:sz w:val="20"/>
          <w:szCs w:val="20"/>
        </w:rPr>
        <w:t>Cookies</w:t>
      </w:r>
      <w:r w:rsidR="00914005" w:rsidRPr="00914005">
        <w:rPr>
          <w:rFonts w:asciiTheme="minorHAnsi" w:hAnsiTheme="minorHAnsi"/>
          <w:sz w:val="20"/>
          <w:szCs w:val="20"/>
        </w:rPr>
        <w:t xml:space="preserve"> wären davon auch Tracker, wie z.B. </w:t>
      </w:r>
      <w:r w:rsidR="00914005" w:rsidRPr="002F4C28">
        <w:rPr>
          <w:rFonts w:asciiTheme="minorHAnsi" w:hAnsiTheme="minorHAnsi"/>
          <w:b/>
          <w:sz w:val="20"/>
          <w:szCs w:val="20"/>
        </w:rPr>
        <w:t>Google Analytics</w:t>
      </w:r>
      <w:r w:rsidR="00914005" w:rsidRPr="00914005">
        <w:rPr>
          <w:rFonts w:asciiTheme="minorHAnsi" w:hAnsiTheme="minorHAnsi"/>
          <w:sz w:val="20"/>
          <w:szCs w:val="20"/>
        </w:rPr>
        <w:t xml:space="preserve">, betroffen. </w:t>
      </w:r>
      <w:r w:rsidR="006B0000">
        <w:rPr>
          <w:rFonts w:asciiTheme="minorHAnsi" w:hAnsiTheme="minorHAnsi"/>
          <w:sz w:val="20"/>
          <w:szCs w:val="20"/>
        </w:rPr>
        <w:t>F</w:t>
      </w:r>
      <w:r w:rsidR="00914005" w:rsidRPr="00914005">
        <w:rPr>
          <w:rFonts w:asciiTheme="minorHAnsi" w:eastAsiaTheme="minorHAnsi" w:hAnsiTheme="minorHAnsi" w:cstheme="minorBidi"/>
          <w:sz w:val="20"/>
          <w:szCs w:val="20"/>
          <w:lang w:eastAsia="en-US"/>
        </w:rPr>
        <w:t xml:space="preserve">olgende Aufsätze </w:t>
      </w:r>
      <w:r w:rsidR="006B0000">
        <w:rPr>
          <w:rFonts w:asciiTheme="minorHAnsi" w:eastAsiaTheme="minorHAnsi" w:hAnsiTheme="minorHAnsi" w:cstheme="minorBidi"/>
          <w:sz w:val="20"/>
          <w:szCs w:val="20"/>
          <w:lang w:eastAsia="en-US"/>
        </w:rPr>
        <w:t>geben weitere</w:t>
      </w:r>
      <w:r w:rsidR="00914005" w:rsidRPr="00914005">
        <w:rPr>
          <w:rFonts w:asciiTheme="minorHAnsi" w:eastAsiaTheme="minorHAnsi" w:hAnsiTheme="minorHAnsi" w:cstheme="minorBidi"/>
          <w:sz w:val="20"/>
          <w:szCs w:val="20"/>
          <w:lang w:eastAsia="en-US"/>
        </w:rPr>
        <w:t xml:space="preserve"> (von uns nicht überprüf</w:t>
      </w:r>
      <w:r w:rsidR="006B0000">
        <w:rPr>
          <w:rFonts w:asciiTheme="minorHAnsi" w:eastAsiaTheme="minorHAnsi" w:hAnsiTheme="minorHAnsi" w:cstheme="minorBidi"/>
          <w:sz w:val="20"/>
          <w:szCs w:val="20"/>
          <w:lang w:eastAsia="en-US"/>
        </w:rPr>
        <w:t>te</w:t>
      </w:r>
      <w:r w:rsidR="00914005" w:rsidRPr="00914005">
        <w:rPr>
          <w:rFonts w:asciiTheme="minorHAnsi" w:eastAsiaTheme="minorHAnsi" w:hAnsiTheme="minorHAnsi" w:cstheme="minorBidi"/>
          <w:sz w:val="20"/>
          <w:szCs w:val="20"/>
          <w:lang w:eastAsia="en-US"/>
        </w:rPr>
        <w:t xml:space="preserve">) Handlungsempfehlungen </w:t>
      </w:r>
      <w:r w:rsidR="006B0000">
        <w:rPr>
          <w:rFonts w:asciiTheme="minorHAnsi" w:eastAsiaTheme="minorHAnsi" w:hAnsiTheme="minorHAnsi" w:cstheme="minorBidi"/>
          <w:sz w:val="20"/>
          <w:szCs w:val="20"/>
          <w:lang w:eastAsia="en-US"/>
        </w:rPr>
        <w:t>zu dieser Thematik:</w:t>
      </w:r>
    </w:p>
    <w:p w:rsidR="00914005" w:rsidRPr="00914005" w:rsidRDefault="00B5057C" w:rsidP="006B0000">
      <w:pPr>
        <w:ind w:left="705"/>
        <w:jc w:val="both"/>
        <w:rPr>
          <w:rFonts w:asciiTheme="minorHAnsi" w:eastAsiaTheme="minorHAnsi" w:hAnsiTheme="minorHAnsi" w:cstheme="minorBidi"/>
          <w:sz w:val="20"/>
          <w:szCs w:val="20"/>
          <w:lang w:eastAsia="en-US"/>
        </w:rPr>
      </w:pPr>
      <w:hyperlink r:id="rId8" w:history="1">
        <w:r w:rsidR="00914005" w:rsidRPr="004672B0">
          <w:rPr>
            <w:rStyle w:val="Hyperlink"/>
            <w:rFonts w:asciiTheme="minorHAnsi" w:eastAsiaTheme="minorHAnsi" w:hAnsiTheme="minorHAnsi" w:cstheme="minorBidi"/>
            <w:sz w:val="20"/>
            <w:szCs w:val="20"/>
            <w:lang w:eastAsia="en-US"/>
          </w:rPr>
          <w:t>https://diercks-digital-recht.de/2018/05/der-rechtskonforme-einsatz-von-google-analytics-bzw-universal-analytics-unter-der-dsgvo-teil-12-zur-eu-dsgvo-cookies-und-tracking/</w:t>
        </w:r>
      </w:hyperlink>
    </w:p>
    <w:p w:rsidR="002F4C28" w:rsidRDefault="002F4C28" w:rsidP="006B0000">
      <w:pPr>
        <w:ind w:left="705"/>
        <w:jc w:val="both"/>
        <w:rPr>
          <w:rFonts w:asciiTheme="minorHAnsi" w:eastAsiaTheme="minorHAnsi" w:hAnsiTheme="minorHAnsi" w:cstheme="minorBidi"/>
          <w:color w:val="0000FF"/>
          <w:sz w:val="20"/>
          <w:szCs w:val="20"/>
          <w:u w:val="single"/>
          <w:lang w:eastAsia="en-US"/>
        </w:rPr>
      </w:pPr>
    </w:p>
    <w:p w:rsidR="00914005" w:rsidRPr="00914005" w:rsidRDefault="00B5057C" w:rsidP="006B0000">
      <w:pPr>
        <w:ind w:left="705"/>
        <w:jc w:val="both"/>
        <w:rPr>
          <w:rFonts w:asciiTheme="minorHAnsi" w:eastAsiaTheme="minorHAnsi" w:hAnsiTheme="minorHAnsi" w:cstheme="minorBidi"/>
          <w:sz w:val="20"/>
          <w:szCs w:val="20"/>
          <w:lang w:eastAsia="en-US"/>
        </w:rPr>
      </w:pPr>
      <w:hyperlink r:id="rId9" w:history="1">
        <w:r w:rsidR="00914005" w:rsidRPr="004672B0">
          <w:rPr>
            <w:rStyle w:val="Hyperlink"/>
            <w:rFonts w:asciiTheme="minorHAnsi" w:eastAsiaTheme="minorHAnsi" w:hAnsiTheme="minorHAnsi" w:cstheme="minorBidi"/>
            <w:sz w:val="20"/>
            <w:szCs w:val="20"/>
            <w:lang w:eastAsia="en-US"/>
          </w:rPr>
          <w:t>http://www.rechtzweinull.de/archives/2553-ist-tracking-nach-25-mai-2018-nur-noch-mit-einwilligung-bewertung-der-stellungnahme-der-datenschutzbehoerden-zu-tracking-targeting-co.html</w:t>
        </w:r>
      </w:hyperlink>
    </w:p>
    <w:p w:rsidR="00914005" w:rsidRDefault="006B0000" w:rsidP="00084232">
      <w:pPr>
        <w:ind w:left="705" w:hanging="705"/>
        <w:jc w:val="both"/>
        <w:rPr>
          <w:rFonts w:asciiTheme="minorHAnsi" w:hAnsiTheme="minorHAnsi" w:cs="Arial"/>
          <w:sz w:val="20"/>
          <w:szCs w:val="20"/>
        </w:rPr>
      </w:pPr>
      <w:r>
        <w:rPr>
          <w:rFonts w:asciiTheme="minorHAnsi" w:hAnsiTheme="minorHAnsi" w:cs="Arial"/>
          <w:sz w:val="20"/>
          <w:szCs w:val="20"/>
        </w:rPr>
        <w:tab/>
      </w:r>
    </w:p>
    <w:p w:rsidR="00084232" w:rsidRPr="00084232" w:rsidRDefault="00F85407" w:rsidP="00084232">
      <w:pPr>
        <w:ind w:left="705" w:hanging="705"/>
        <w:jc w:val="both"/>
        <w:rPr>
          <w:rFonts w:asciiTheme="minorHAnsi" w:hAnsiTheme="minorHAnsi" w:cs="Arial"/>
          <w:sz w:val="20"/>
          <w:szCs w:val="20"/>
        </w:rPr>
      </w:pPr>
      <w:r>
        <w:rPr>
          <w:rFonts w:asciiTheme="minorHAnsi" w:hAnsiTheme="minorHAnsi" w:cs="Arial"/>
          <w:sz w:val="20"/>
          <w:szCs w:val="20"/>
        </w:rPr>
        <w:t>[6]</w:t>
      </w:r>
      <w:r>
        <w:rPr>
          <w:rFonts w:asciiTheme="minorHAnsi" w:hAnsiTheme="minorHAnsi" w:cs="Arial"/>
          <w:sz w:val="20"/>
          <w:szCs w:val="20"/>
        </w:rPr>
        <w:tab/>
        <w:t xml:space="preserve">Sofern personenbezogene Daten an ein Drittland oder eine internationale Organisation übermittelt werden sollen, ist gemäß Artikel 13 Abs. 1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xml:space="preserve">. </w:t>
      </w:r>
      <w:r>
        <w:rPr>
          <w:rFonts w:asciiTheme="minorHAnsi" w:hAnsiTheme="minorHAnsi" w:cs="Arial"/>
          <w:sz w:val="20"/>
          <w:szCs w:val="20"/>
        </w:rPr>
        <w:t>f</w:t>
      </w:r>
      <w:r w:rsidR="00375D4E">
        <w:rPr>
          <w:rFonts w:asciiTheme="minorHAnsi" w:hAnsiTheme="minorHAnsi" w:cs="Arial"/>
          <w:sz w:val="20"/>
          <w:szCs w:val="20"/>
        </w:rPr>
        <w:t xml:space="preserve"> DSGVO darüber zu informieren. Sollte eine automatisierte Entscheidungsfindung einschließlich </w:t>
      </w:r>
      <w:proofErr w:type="spellStart"/>
      <w:r w:rsidR="00375D4E">
        <w:rPr>
          <w:rFonts w:asciiTheme="minorHAnsi" w:hAnsiTheme="minorHAnsi" w:cs="Arial"/>
          <w:sz w:val="20"/>
          <w:szCs w:val="20"/>
        </w:rPr>
        <w:t>Profiling</w:t>
      </w:r>
      <w:proofErr w:type="spellEnd"/>
      <w:r w:rsidR="00375D4E">
        <w:rPr>
          <w:rFonts w:asciiTheme="minorHAnsi" w:hAnsiTheme="minorHAnsi" w:cs="Arial"/>
          <w:sz w:val="20"/>
          <w:szCs w:val="20"/>
        </w:rPr>
        <w:t xml:space="preserve"> stattfinden, sind gemäß Artikel 13 Abs. 2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f DSGVO aussagekräftige Informationen über die involvierte Logik sowie die Tragweite und die angestrebten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7C" w:rsidRDefault="00B5057C" w:rsidP="000B4DE3">
      <w:r>
        <w:separator/>
      </w:r>
    </w:p>
  </w:endnote>
  <w:endnote w:type="continuationSeparator" w:id="0">
    <w:p w:rsidR="00B5057C" w:rsidRDefault="00B5057C"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7C" w:rsidRDefault="00B5057C" w:rsidP="000B4DE3">
      <w:r>
        <w:separator/>
      </w:r>
    </w:p>
  </w:footnote>
  <w:footnote w:type="continuationSeparator" w:id="0">
    <w:p w:rsidR="00B5057C" w:rsidRDefault="00B5057C" w:rsidP="000B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4D2"/>
    <w:multiLevelType w:val="hybridMultilevel"/>
    <w:tmpl w:val="9A54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216A1"/>
    <w:multiLevelType w:val="hybridMultilevel"/>
    <w:tmpl w:val="7EAC1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C03852"/>
    <w:multiLevelType w:val="hybridMultilevel"/>
    <w:tmpl w:val="AEE04142"/>
    <w:lvl w:ilvl="0" w:tplc="E27430F4">
      <w:start w:val="1"/>
      <w:numFmt w:val="decimal"/>
      <w:pStyle w:val="berschrift3"/>
      <w:lvlText w:val="%1."/>
      <w:lvlJc w:val="left"/>
      <w:pPr>
        <w:ind w:left="4968" w:hanging="360"/>
      </w:pPr>
      <w:rPr>
        <w:rFonts w:asciiTheme="minorHAnsi" w:eastAsia="Times New Roman" w:hAnsiTheme="minorHAnsi" w:cs="Times New Roman"/>
      </w:rPr>
    </w:lvl>
    <w:lvl w:ilvl="1" w:tplc="04070019" w:tentative="1">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3"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5" w15:restartNumberingAfterBreak="0">
    <w:nsid w:val="1BC34A90"/>
    <w:multiLevelType w:val="hybridMultilevel"/>
    <w:tmpl w:val="55667E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7"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8" w15:restartNumberingAfterBreak="0">
    <w:nsid w:val="2B4E0757"/>
    <w:multiLevelType w:val="hybridMultilevel"/>
    <w:tmpl w:val="A844B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2"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6D176120"/>
    <w:multiLevelType w:val="multilevel"/>
    <w:tmpl w:val="8B1AEB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6"/>
  </w:num>
  <w:num w:numId="5">
    <w:abstractNumId w:val="6"/>
  </w:num>
  <w:num w:numId="6">
    <w:abstractNumId w:val="14"/>
  </w:num>
  <w:num w:numId="7">
    <w:abstractNumId w:val="1"/>
  </w:num>
  <w:num w:numId="8">
    <w:abstractNumId w:val="12"/>
  </w:num>
  <w:num w:numId="9">
    <w:abstractNumId w:val="13"/>
  </w:num>
  <w:num w:numId="10">
    <w:abstractNumId w:val="7"/>
  </w:num>
  <w:num w:numId="11">
    <w:abstractNumId w:val="11"/>
  </w:num>
  <w:num w:numId="12">
    <w:abstractNumId w:val="5"/>
  </w:num>
  <w:num w:numId="13">
    <w:abstractNumId w:val="2"/>
  </w:num>
  <w:num w:numId="14">
    <w:abstractNumId w:val="2"/>
    <w:lvlOverride w:ilvl="0">
      <w:startOverride w:val="1"/>
    </w:lvlOverride>
  </w:num>
  <w:num w:numId="15">
    <w:abstractNumId w:val="10"/>
  </w:num>
  <w:num w:numId="16">
    <w:abstractNumId w:val="3"/>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D5CC6"/>
    <w:rsid w:val="000E1130"/>
    <w:rsid w:val="000F0623"/>
    <w:rsid w:val="000F44BE"/>
    <w:rsid w:val="00101159"/>
    <w:rsid w:val="00105160"/>
    <w:rsid w:val="00106CB9"/>
    <w:rsid w:val="00113DEC"/>
    <w:rsid w:val="00125612"/>
    <w:rsid w:val="00126CA5"/>
    <w:rsid w:val="00154975"/>
    <w:rsid w:val="001617BD"/>
    <w:rsid w:val="00161EBC"/>
    <w:rsid w:val="0017012E"/>
    <w:rsid w:val="00175DC1"/>
    <w:rsid w:val="00176921"/>
    <w:rsid w:val="00181592"/>
    <w:rsid w:val="00195DC0"/>
    <w:rsid w:val="001A433C"/>
    <w:rsid w:val="001B3CDB"/>
    <w:rsid w:val="001B3FCB"/>
    <w:rsid w:val="001B65B3"/>
    <w:rsid w:val="001B7D02"/>
    <w:rsid w:val="001D505B"/>
    <w:rsid w:val="001D748D"/>
    <w:rsid w:val="001E4437"/>
    <w:rsid w:val="001F0A04"/>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2F4C28"/>
    <w:rsid w:val="003072DA"/>
    <w:rsid w:val="0031511E"/>
    <w:rsid w:val="003179CD"/>
    <w:rsid w:val="00327A92"/>
    <w:rsid w:val="003339EE"/>
    <w:rsid w:val="00334641"/>
    <w:rsid w:val="00341298"/>
    <w:rsid w:val="00343656"/>
    <w:rsid w:val="003641B9"/>
    <w:rsid w:val="00364398"/>
    <w:rsid w:val="003651DE"/>
    <w:rsid w:val="00366E52"/>
    <w:rsid w:val="00366E71"/>
    <w:rsid w:val="003727D6"/>
    <w:rsid w:val="00375D4E"/>
    <w:rsid w:val="00376299"/>
    <w:rsid w:val="00376355"/>
    <w:rsid w:val="00377DE9"/>
    <w:rsid w:val="003972C1"/>
    <w:rsid w:val="003A45E9"/>
    <w:rsid w:val="003A5057"/>
    <w:rsid w:val="003B0D25"/>
    <w:rsid w:val="003B48C9"/>
    <w:rsid w:val="003C016E"/>
    <w:rsid w:val="003C33CB"/>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E2F60"/>
    <w:rsid w:val="004E5A74"/>
    <w:rsid w:val="004F092F"/>
    <w:rsid w:val="004F5CEF"/>
    <w:rsid w:val="004F7402"/>
    <w:rsid w:val="00501F2F"/>
    <w:rsid w:val="005217C4"/>
    <w:rsid w:val="005304F9"/>
    <w:rsid w:val="005342D3"/>
    <w:rsid w:val="00536B23"/>
    <w:rsid w:val="00540336"/>
    <w:rsid w:val="00544543"/>
    <w:rsid w:val="005511BC"/>
    <w:rsid w:val="00555C15"/>
    <w:rsid w:val="00557AF5"/>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7773"/>
    <w:rsid w:val="0062629D"/>
    <w:rsid w:val="00631D6C"/>
    <w:rsid w:val="00635C56"/>
    <w:rsid w:val="00636BFA"/>
    <w:rsid w:val="00642F92"/>
    <w:rsid w:val="00646367"/>
    <w:rsid w:val="006514A5"/>
    <w:rsid w:val="006531FC"/>
    <w:rsid w:val="00653DE1"/>
    <w:rsid w:val="00655F88"/>
    <w:rsid w:val="00662FAA"/>
    <w:rsid w:val="00663F54"/>
    <w:rsid w:val="0067696E"/>
    <w:rsid w:val="006775BA"/>
    <w:rsid w:val="00680DD8"/>
    <w:rsid w:val="00692E60"/>
    <w:rsid w:val="006941B5"/>
    <w:rsid w:val="006950A1"/>
    <w:rsid w:val="00697262"/>
    <w:rsid w:val="006A0407"/>
    <w:rsid w:val="006B0000"/>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4AED"/>
    <w:rsid w:val="007A55A2"/>
    <w:rsid w:val="007B5276"/>
    <w:rsid w:val="007B620A"/>
    <w:rsid w:val="007B68DB"/>
    <w:rsid w:val="007C6251"/>
    <w:rsid w:val="007E2517"/>
    <w:rsid w:val="007E2EA5"/>
    <w:rsid w:val="007E2FAA"/>
    <w:rsid w:val="00813A0C"/>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C2787"/>
    <w:rsid w:val="008D0AF2"/>
    <w:rsid w:val="008D74FB"/>
    <w:rsid w:val="008E4618"/>
    <w:rsid w:val="008F6AC2"/>
    <w:rsid w:val="00905ABF"/>
    <w:rsid w:val="00914005"/>
    <w:rsid w:val="00921342"/>
    <w:rsid w:val="009223EF"/>
    <w:rsid w:val="0093313F"/>
    <w:rsid w:val="00940C18"/>
    <w:rsid w:val="00945ABE"/>
    <w:rsid w:val="00954C17"/>
    <w:rsid w:val="00957E7B"/>
    <w:rsid w:val="009777F0"/>
    <w:rsid w:val="00980963"/>
    <w:rsid w:val="009824FF"/>
    <w:rsid w:val="0099161E"/>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CB4"/>
    <w:rsid w:val="00AB72EA"/>
    <w:rsid w:val="00AC60C0"/>
    <w:rsid w:val="00AC6F02"/>
    <w:rsid w:val="00AE3B24"/>
    <w:rsid w:val="00AE6978"/>
    <w:rsid w:val="00AF2208"/>
    <w:rsid w:val="00AF6705"/>
    <w:rsid w:val="00AF6FA4"/>
    <w:rsid w:val="00B02DA8"/>
    <w:rsid w:val="00B0706B"/>
    <w:rsid w:val="00B20766"/>
    <w:rsid w:val="00B30D96"/>
    <w:rsid w:val="00B35819"/>
    <w:rsid w:val="00B476A2"/>
    <w:rsid w:val="00B5057C"/>
    <w:rsid w:val="00B5112C"/>
    <w:rsid w:val="00B52212"/>
    <w:rsid w:val="00B54C77"/>
    <w:rsid w:val="00B56BE3"/>
    <w:rsid w:val="00B57606"/>
    <w:rsid w:val="00B576D8"/>
    <w:rsid w:val="00B57AAA"/>
    <w:rsid w:val="00B6437C"/>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47201"/>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0434D"/>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A2306"/>
    <w:rsid w:val="00DA41E7"/>
    <w:rsid w:val="00DC350A"/>
    <w:rsid w:val="00DC477C"/>
    <w:rsid w:val="00DD044F"/>
    <w:rsid w:val="00DD16F1"/>
    <w:rsid w:val="00DE6DEF"/>
    <w:rsid w:val="00DF05B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034A"/>
    <w:rsid w:val="00F17E65"/>
    <w:rsid w:val="00F217B7"/>
    <w:rsid w:val="00F2200D"/>
    <w:rsid w:val="00F255CD"/>
    <w:rsid w:val="00F41343"/>
    <w:rsid w:val="00F43931"/>
    <w:rsid w:val="00F76DE2"/>
    <w:rsid w:val="00F800DC"/>
    <w:rsid w:val="00F85407"/>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6B26-1A78-44E4-A813-8C3B422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semiHidden/>
    <w:unhideWhenUsed/>
    <w:qFormat/>
    <w:rsid w:val="002F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Listenabsatz"/>
    <w:next w:val="Standard"/>
    <w:link w:val="berschrift3Zchn"/>
    <w:uiPriority w:val="9"/>
    <w:unhideWhenUsed/>
    <w:qFormat/>
    <w:rsid w:val="00D0434D"/>
    <w:pPr>
      <w:numPr>
        <w:numId w:val="13"/>
      </w:numPr>
      <w:spacing w:before="100" w:beforeAutospacing="1" w:after="100" w:afterAutospacing="1" w:line="276" w:lineRule="auto"/>
      <w:ind w:left="426" w:hanging="426"/>
      <w:jc w:val="both"/>
      <w:outlineLvl w:val="2"/>
    </w:pPr>
    <w:rPr>
      <w:rFonts w:asciiTheme="minorHAnsi" w:hAnsiTheme="min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 w:type="character" w:customStyle="1" w:styleId="berschrift3Zchn">
    <w:name w:val="Überschrift 3 Zchn"/>
    <w:basedOn w:val="Absatz-Standardschriftart"/>
    <w:link w:val="berschrift3"/>
    <w:uiPriority w:val="9"/>
    <w:rsid w:val="00D0434D"/>
    <w:rPr>
      <w:rFonts w:asciiTheme="minorHAnsi" w:eastAsia="Times New Roman" w:hAnsiTheme="minorHAnsi" w:cs="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2F4C28"/>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rcks-digital-recht.de/2018/05/der-rechtskonforme-einsatz-von-google-analytics-bzw-universal-analytics-unter-der-dsgvo-teil-12-zur-eu-dsgvo-cookies-und-trac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htzweinull.de/archives/2553-ist-tracking-nach-25-mai-2018-nur-noch-mit-einwilligung-bewertung-der-stellungnahme-der-datenschutzbehoerden-zu-tracking-targeting-co.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71A1-62FB-40A2-88C0-F312214C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17393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Renée Werner</cp:lastModifiedBy>
  <cp:revision>2</cp:revision>
  <cp:lastPrinted>2018-05-15T09:38:00Z</cp:lastPrinted>
  <dcterms:created xsi:type="dcterms:W3CDTF">2022-02-22T13:55:00Z</dcterms:created>
  <dcterms:modified xsi:type="dcterms:W3CDTF">2022-02-22T13:55:00Z</dcterms:modified>
</cp:coreProperties>
</file>